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5288C" w14:textId="77777777" w:rsidR="00B56660" w:rsidRDefault="00B56660" w:rsidP="0086155E">
      <w:pPr>
        <w:ind w:right="426" w:firstLine="0"/>
        <w:jc w:val="center"/>
        <w:rPr>
          <w:rFonts w:ascii="Arial Narrow" w:eastAsia="Arial Narrow" w:hAnsi="Arial Narrow" w:cs="Arial Narrow"/>
          <w:b/>
          <w:bCs/>
          <w:sz w:val="22"/>
          <w:szCs w:val="22"/>
          <w:lang w:eastAsia="es-ES"/>
        </w:rPr>
      </w:pPr>
      <w:r w:rsidRPr="00B56660">
        <w:rPr>
          <w:rFonts w:ascii="Arial Narrow" w:eastAsia="Arial Narrow" w:hAnsi="Arial Narrow" w:cs="Arial Narrow"/>
          <w:b/>
          <w:bCs/>
          <w:sz w:val="22"/>
          <w:szCs w:val="22"/>
          <w:lang w:eastAsia="es-ES"/>
        </w:rPr>
        <w:t xml:space="preserve">PROCESO DE </w:t>
      </w:r>
      <w:r>
        <w:rPr>
          <w:rFonts w:ascii="Arial Narrow" w:eastAsia="Arial Narrow" w:hAnsi="Arial Narrow" w:cs="Arial Narrow"/>
          <w:b/>
          <w:bCs/>
          <w:sz w:val="22"/>
          <w:szCs w:val="22"/>
          <w:lang w:eastAsia="es-ES"/>
        </w:rPr>
        <w:t>MÍNIMA CUANTÍA</w:t>
      </w:r>
    </w:p>
    <w:p w14:paraId="33120D12" w14:textId="46ED5195" w:rsidR="00B56660" w:rsidRPr="00B56660" w:rsidRDefault="00B56660" w:rsidP="0086155E">
      <w:pPr>
        <w:ind w:right="426" w:firstLine="0"/>
        <w:jc w:val="center"/>
        <w:rPr>
          <w:rFonts w:ascii="Arial Narrow" w:eastAsia="Arial Narrow" w:hAnsi="Arial Narrow" w:cs="Arial Narrow"/>
          <w:b/>
          <w:bCs/>
          <w:sz w:val="22"/>
          <w:szCs w:val="22"/>
          <w:lang w:eastAsia="es-ES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  <w:lang w:eastAsia="es-ES"/>
        </w:rPr>
        <w:t>IMDP-24-MC-106</w:t>
      </w:r>
    </w:p>
    <w:p w14:paraId="568C4C92" w14:textId="77777777" w:rsidR="00B56660" w:rsidRPr="00B56660" w:rsidRDefault="00B56660" w:rsidP="0086155E">
      <w:pPr>
        <w:pStyle w:val="Textoindependiente"/>
        <w:ind w:left="105" w:right="128"/>
        <w:jc w:val="both"/>
        <w:rPr>
          <w:rFonts w:ascii="Arial Narrow" w:eastAsia="Arial Narrow" w:hAnsi="Arial Narrow" w:cs="Arial Narrow"/>
          <w:sz w:val="22"/>
          <w:szCs w:val="22"/>
          <w:lang w:eastAsia="es-ES"/>
        </w:rPr>
      </w:pPr>
    </w:p>
    <w:p w14:paraId="5BF65889" w14:textId="10D1123E" w:rsidR="00B56660" w:rsidRPr="00B56660" w:rsidRDefault="00B56660" w:rsidP="0086155E">
      <w:pPr>
        <w:pStyle w:val="Textoindependiente"/>
        <w:ind w:right="128"/>
        <w:jc w:val="both"/>
        <w:rPr>
          <w:rFonts w:ascii="Arial Narrow" w:eastAsia="Arial Narrow" w:hAnsi="Arial Narrow" w:cs="Arial Narrow"/>
          <w:sz w:val="22"/>
          <w:szCs w:val="22"/>
          <w:lang w:eastAsia="es-ES"/>
        </w:rPr>
      </w:pPr>
      <w:r w:rsidRPr="00B56660">
        <w:rPr>
          <w:rFonts w:ascii="Arial Narrow" w:eastAsia="Arial Narrow" w:hAnsi="Arial Narrow" w:cs="Arial Narrow"/>
          <w:sz w:val="22"/>
          <w:szCs w:val="22"/>
          <w:lang w:eastAsia="es-ES"/>
        </w:rPr>
        <w:t xml:space="preserve">El cual tiene por objeto </w:t>
      </w:r>
      <w:r w:rsidR="00B84683" w:rsidRPr="00B84683">
        <w:rPr>
          <w:rFonts w:ascii="Arial Narrow" w:eastAsia="Arial Narrow" w:hAnsi="Arial Narrow" w:cs="Arial Narrow"/>
          <w:b/>
          <w:sz w:val="22"/>
          <w:szCs w:val="22"/>
        </w:rPr>
        <w:t>ADQUISICIÓN DE PAPELERÍA Y ELEMENTOS DE OFICINA PARA EL ADECUADO FUNCIONAMIENTO DEL INSTITUTO MUNICIPAL DEL DEPORTE Y LA RECREACIÓN DE PALMIRA IMDER PALMIRA.</w:t>
      </w:r>
    </w:p>
    <w:p w14:paraId="44885132" w14:textId="77777777" w:rsidR="0086155E" w:rsidRPr="0086155E" w:rsidRDefault="0086155E" w:rsidP="0086155E">
      <w:pPr>
        <w:pStyle w:val="Sinespaciado"/>
        <w:jc w:val="both"/>
        <w:rPr>
          <w:rFonts w:ascii="Arial Narrow" w:hAnsi="Arial Narrow"/>
        </w:rPr>
      </w:pPr>
    </w:p>
    <w:p w14:paraId="58DCA2F5" w14:textId="3A902522" w:rsidR="0086155E" w:rsidRPr="0086155E" w:rsidRDefault="00C47E9C" w:rsidP="0086155E">
      <w:pPr>
        <w:pStyle w:val="Sinespaciado"/>
        <w:jc w:val="both"/>
        <w:rPr>
          <w:rFonts w:ascii="Arial Narrow" w:hAnsi="Arial Narrow"/>
        </w:rPr>
      </w:pPr>
      <w:r>
        <w:rPr>
          <w:rFonts w:ascii="Arial Narrow" w:eastAsia="Arial Narrow" w:hAnsi="Arial Narrow" w:cs="Arial Narrow"/>
          <w:lang w:eastAsia="es-ES"/>
        </w:rPr>
        <w:t xml:space="preserve">El </w:t>
      </w:r>
      <w:r w:rsidRPr="003C21F2">
        <w:rPr>
          <w:rFonts w:ascii="Arial Narrow" w:eastAsia="Arial Narrow" w:hAnsi="Arial Narrow" w:cs="Arial Narrow"/>
          <w:lang w:eastAsia="es-ES"/>
        </w:rPr>
        <w:t>Instituto Municipal de Deporte y la Recreación de Palmira – IMDER PALMIRA</w:t>
      </w:r>
      <w:r>
        <w:rPr>
          <w:rFonts w:ascii="Arial Narrow" w:eastAsia="Arial Narrow" w:hAnsi="Arial Narrow" w:cs="Arial Narrow"/>
          <w:lang w:eastAsia="es-ES"/>
        </w:rPr>
        <w:t>, elaboró</w:t>
      </w:r>
      <w:r w:rsidR="0086155E" w:rsidRPr="0086155E">
        <w:rPr>
          <w:rFonts w:ascii="Arial Narrow" w:hAnsi="Arial Narrow"/>
        </w:rPr>
        <w:t xml:space="preserve"> el estudio previo para adelantar el proceso de selección por </w:t>
      </w:r>
      <w:r>
        <w:rPr>
          <w:rFonts w:ascii="Arial Narrow" w:hAnsi="Arial Narrow"/>
        </w:rPr>
        <w:t>Mínima Cuantía</w:t>
      </w:r>
      <w:r w:rsidR="0086155E" w:rsidRPr="0086155E">
        <w:rPr>
          <w:rFonts w:ascii="Arial Narrow" w:hAnsi="Arial Narrow"/>
        </w:rPr>
        <w:t xml:space="preserve"> No. </w:t>
      </w:r>
      <w:r w:rsidRPr="00C47E9C">
        <w:rPr>
          <w:rFonts w:ascii="Arial Narrow" w:hAnsi="Arial Narrow"/>
        </w:rPr>
        <w:t>IMDP-24-MC-106</w:t>
      </w:r>
      <w:r>
        <w:rPr>
          <w:rFonts w:ascii="Arial Narrow" w:hAnsi="Arial Narrow"/>
        </w:rPr>
        <w:t xml:space="preserve">, </w:t>
      </w:r>
      <w:r w:rsidR="0086155E" w:rsidRPr="0086155E">
        <w:rPr>
          <w:rFonts w:ascii="Arial Narrow" w:hAnsi="Arial Narrow"/>
        </w:rPr>
        <w:t>cuyo objeto es “</w:t>
      </w:r>
      <w:r w:rsidRPr="00C47E9C">
        <w:rPr>
          <w:rFonts w:ascii="Arial Narrow" w:hAnsi="Arial Narrow"/>
        </w:rPr>
        <w:t>ADQUISICIÓN DE PAPELERÍA Y ELEMENTOS DE OFICINA PARA EL ADECUADO FUNCIONAMIENTO DEL INSTITUTO MUNICIPAL DEL DEPORTE Y LA RECREACIÓN DE PALMIRA IMDER PALMIRA</w:t>
      </w:r>
      <w:r w:rsidR="0086155E" w:rsidRPr="0086155E">
        <w:rPr>
          <w:rFonts w:ascii="Arial Narrow" w:hAnsi="Arial Narrow"/>
        </w:rPr>
        <w:t>”.</w:t>
      </w:r>
    </w:p>
    <w:p w14:paraId="23646886" w14:textId="77777777" w:rsidR="0086155E" w:rsidRPr="0086155E" w:rsidRDefault="0086155E" w:rsidP="0086155E">
      <w:pPr>
        <w:pStyle w:val="Sinespaciado"/>
        <w:jc w:val="both"/>
        <w:rPr>
          <w:rFonts w:ascii="Arial Narrow" w:hAnsi="Arial Narrow"/>
        </w:rPr>
      </w:pPr>
    </w:p>
    <w:p w14:paraId="5E0A9626" w14:textId="2B5149B8" w:rsidR="0086155E" w:rsidRPr="0086155E" w:rsidRDefault="0086155E" w:rsidP="0086155E">
      <w:pPr>
        <w:pStyle w:val="Sinespaciado"/>
        <w:jc w:val="both"/>
        <w:rPr>
          <w:rFonts w:ascii="Arial Narrow" w:hAnsi="Arial Narrow"/>
        </w:rPr>
      </w:pPr>
      <w:r w:rsidRPr="0086155E">
        <w:rPr>
          <w:rFonts w:ascii="Arial Narrow" w:hAnsi="Arial Narrow"/>
        </w:rPr>
        <w:t xml:space="preserve">En virtud de ello, </w:t>
      </w:r>
      <w:r w:rsidR="004A5395">
        <w:rPr>
          <w:rFonts w:ascii="Arial Narrow" w:hAnsi="Arial Narrow"/>
        </w:rPr>
        <w:t xml:space="preserve">el </w:t>
      </w:r>
      <w:r w:rsidR="004A5395" w:rsidRPr="003C21F2">
        <w:rPr>
          <w:rFonts w:ascii="Arial Narrow" w:eastAsia="Arial Narrow" w:hAnsi="Arial Narrow" w:cs="Arial Narrow"/>
          <w:lang w:eastAsia="es-ES"/>
        </w:rPr>
        <w:t>Instituto Municipal de Deporte y la Recreación de Palmira – IMDER PALMIRA</w:t>
      </w:r>
      <w:r w:rsidR="004A5395">
        <w:rPr>
          <w:rFonts w:ascii="Arial Narrow" w:eastAsia="Arial Narrow" w:hAnsi="Arial Narrow" w:cs="Arial Narrow"/>
          <w:lang w:eastAsia="es-ES"/>
        </w:rPr>
        <w:t xml:space="preserve">, </w:t>
      </w:r>
      <w:r w:rsidRPr="0086155E">
        <w:rPr>
          <w:rFonts w:ascii="Arial Narrow" w:hAnsi="Arial Narrow"/>
        </w:rPr>
        <w:t>en cumplimiento de las funciones que le confier</w:t>
      </w:r>
      <w:r w:rsidR="0017144F">
        <w:rPr>
          <w:rFonts w:ascii="Arial Narrow" w:hAnsi="Arial Narrow"/>
        </w:rPr>
        <w:t>en sus estatutos y el Acuerdo</w:t>
      </w:r>
      <w:r w:rsidR="0017144F" w:rsidRPr="0017144F">
        <w:rPr>
          <w:rFonts w:ascii="Arial Narrow" w:hAnsi="Arial Narrow"/>
        </w:rPr>
        <w:t xml:space="preserve"> 072 del 18 de enero de 1996</w:t>
      </w:r>
      <w:r w:rsidR="0017144F">
        <w:rPr>
          <w:rFonts w:ascii="Arial Narrow" w:hAnsi="Arial Narrow"/>
        </w:rPr>
        <w:t xml:space="preserve"> </w:t>
      </w:r>
      <w:r w:rsidRPr="0086155E">
        <w:rPr>
          <w:rFonts w:ascii="Arial Narrow" w:hAnsi="Arial Narrow"/>
        </w:rPr>
        <w:t>mediante</w:t>
      </w:r>
      <w:r w:rsidR="0017144F">
        <w:rPr>
          <w:rFonts w:ascii="Arial Narrow" w:hAnsi="Arial Narrow"/>
        </w:rPr>
        <w:t xml:space="preserve"> el cual fue creado,</w:t>
      </w:r>
      <w:r w:rsidR="0017144F" w:rsidRPr="0086155E">
        <w:rPr>
          <w:rFonts w:ascii="Arial Narrow" w:hAnsi="Arial Narrow"/>
        </w:rPr>
        <w:t xml:space="preserve"> elaboró</w:t>
      </w:r>
      <w:r w:rsidRPr="0086155E">
        <w:rPr>
          <w:rFonts w:ascii="Arial Narrow" w:hAnsi="Arial Narrow"/>
        </w:rPr>
        <w:t xml:space="preserve"> y suscribió </w:t>
      </w:r>
      <w:r w:rsidR="0017144F">
        <w:rPr>
          <w:rFonts w:ascii="Arial Narrow" w:hAnsi="Arial Narrow"/>
        </w:rPr>
        <w:t>los estudios previos y la invitación pública</w:t>
      </w:r>
      <w:r w:rsidRPr="0086155E">
        <w:rPr>
          <w:rFonts w:ascii="Arial Narrow" w:hAnsi="Arial Narrow"/>
        </w:rPr>
        <w:t xml:space="preserve"> del proceso de selección por </w:t>
      </w:r>
      <w:r w:rsidR="0017144F">
        <w:rPr>
          <w:rFonts w:ascii="Arial Narrow" w:hAnsi="Arial Narrow"/>
        </w:rPr>
        <w:t xml:space="preserve">Mínima Cuantía </w:t>
      </w:r>
      <w:r w:rsidRPr="0086155E">
        <w:rPr>
          <w:rFonts w:ascii="Arial Narrow" w:hAnsi="Arial Narrow"/>
        </w:rPr>
        <w:t xml:space="preserve">No. </w:t>
      </w:r>
      <w:r w:rsidR="0017144F">
        <w:rPr>
          <w:rFonts w:ascii="Arial Narrow" w:hAnsi="Arial Narrow"/>
        </w:rPr>
        <w:t>IMDP-24-MC-106</w:t>
      </w:r>
      <w:r w:rsidRPr="0086155E">
        <w:rPr>
          <w:rFonts w:ascii="Arial Narrow" w:hAnsi="Arial Narrow"/>
        </w:rPr>
        <w:t xml:space="preserve">.  </w:t>
      </w:r>
    </w:p>
    <w:p w14:paraId="47EFAD9A" w14:textId="77777777" w:rsidR="005934DC" w:rsidRDefault="005934DC" w:rsidP="0086155E">
      <w:pPr>
        <w:pStyle w:val="Sinespaciado"/>
        <w:jc w:val="both"/>
        <w:rPr>
          <w:rFonts w:ascii="Arial Narrow" w:hAnsi="Arial Narrow"/>
        </w:rPr>
      </w:pPr>
    </w:p>
    <w:p w14:paraId="4FE5E0D1" w14:textId="0C91CCAB" w:rsidR="005934DC" w:rsidRPr="005934DC" w:rsidRDefault="005934DC" w:rsidP="0086155E">
      <w:pPr>
        <w:pStyle w:val="Sinespaciado"/>
        <w:jc w:val="both"/>
        <w:rPr>
          <w:rFonts w:ascii="Arial Narrow" w:hAnsi="Arial Narrow"/>
        </w:rPr>
      </w:pPr>
      <w:r w:rsidRPr="005934DC">
        <w:rPr>
          <w:rFonts w:ascii="Arial Narrow" w:hAnsi="Arial Narrow"/>
        </w:rPr>
        <w:t xml:space="preserve">Que de conformidad con lo establecido en la invitación pública y con sujeción a las normas que rigen la contratación pública, </w:t>
      </w:r>
      <w:r>
        <w:rPr>
          <w:rFonts w:ascii="Arial Narrow" w:hAnsi="Arial Narrow"/>
        </w:rPr>
        <w:t xml:space="preserve">se </w:t>
      </w:r>
      <w:r w:rsidRPr="005934DC">
        <w:rPr>
          <w:rFonts w:ascii="Arial Narrow" w:hAnsi="Arial Narrow"/>
        </w:rPr>
        <w:t xml:space="preserve">podrá modificar la invitación a través de adendas expedidas antes del vencimiento del plazo para presentar ofertas, las cuales se publicaran </w:t>
      </w:r>
      <w:r>
        <w:rPr>
          <w:rFonts w:ascii="Arial Narrow" w:hAnsi="Arial Narrow"/>
        </w:rPr>
        <w:t xml:space="preserve">en el expediente del proceso, </w:t>
      </w:r>
      <w:r w:rsidRPr="005934DC">
        <w:rPr>
          <w:rFonts w:ascii="Arial Narrow" w:hAnsi="Arial Narrow"/>
        </w:rPr>
        <w:t>en la p</w:t>
      </w:r>
      <w:r>
        <w:rPr>
          <w:rFonts w:ascii="Arial Narrow" w:hAnsi="Arial Narrow"/>
        </w:rPr>
        <w:t xml:space="preserve">lataforma del </w:t>
      </w:r>
      <w:r w:rsidRPr="005934DC">
        <w:rPr>
          <w:rFonts w:ascii="Arial Narrow" w:hAnsi="Arial Narrow"/>
        </w:rPr>
        <w:t xml:space="preserve">SECOP </w:t>
      </w:r>
      <w:r>
        <w:rPr>
          <w:rFonts w:ascii="Arial Narrow" w:hAnsi="Arial Narrow"/>
        </w:rPr>
        <w:t>I</w:t>
      </w:r>
      <w:r w:rsidRPr="005934DC">
        <w:rPr>
          <w:rFonts w:ascii="Arial Narrow" w:hAnsi="Arial Narrow"/>
        </w:rPr>
        <w:t>I, así mismo, la entidad estatal puede expedir adendas para modificar el cronograma una vez vencido el término para la presentación de las ofertas y antes de la adjudicación del contrato. En ese sentido, se procede a modificar la invitación pública, previas las siguientes:</w:t>
      </w:r>
    </w:p>
    <w:p w14:paraId="74260C4C" w14:textId="77777777" w:rsidR="005934DC" w:rsidRPr="005934DC" w:rsidRDefault="005934DC" w:rsidP="005934DC">
      <w:pPr>
        <w:suppressAutoHyphens/>
        <w:overflowPunct w:val="0"/>
        <w:autoSpaceDE w:val="0"/>
        <w:jc w:val="center"/>
        <w:textAlignment w:val="baseline"/>
        <w:rPr>
          <w:rFonts w:ascii="Arial Narrow" w:hAnsi="Arial Narrow" w:cs="Arial"/>
          <w:sz w:val="22"/>
          <w:szCs w:val="22"/>
        </w:rPr>
      </w:pPr>
      <w:r w:rsidRPr="005934DC">
        <w:rPr>
          <w:rFonts w:ascii="Arial Narrow" w:hAnsi="Arial Narrow" w:cs="Arial"/>
          <w:b/>
          <w:sz w:val="22"/>
          <w:szCs w:val="22"/>
        </w:rPr>
        <w:t>CONSIDERACIONES</w:t>
      </w:r>
    </w:p>
    <w:p w14:paraId="1B74845E" w14:textId="77777777" w:rsidR="005934DC" w:rsidRPr="005934DC" w:rsidRDefault="005934DC" w:rsidP="0086155E">
      <w:pPr>
        <w:pStyle w:val="Sinespaciado"/>
        <w:jc w:val="both"/>
        <w:rPr>
          <w:rFonts w:ascii="Arial Narrow" w:hAnsi="Arial Narrow"/>
        </w:rPr>
      </w:pPr>
    </w:p>
    <w:p w14:paraId="6FAC0613" w14:textId="40EE926F" w:rsidR="00F5654A" w:rsidRDefault="0086155E" w:rsidP="0086155E">
      <w:pPr>
        <w:pStyle w:val="Sinespaciado"/>
        <w:jc w:val="both"/>
        <w:rPr>
          <w:rFonts w:ascii="Arial Narrow" w:hAnsi="Arial Narrow"/>
        </w:rPr>
      </w:pPr>
      <w:r w:rsidRPr="005934DC">
        <w:rPr>
          <w:rFonts w:ascii="Arial Narrow" w:hAnsi="Arial Narrow"/>
        </w:rPr>
        <w:t>Que</w:t>
      </w:r>
      <w:r w:rsidR="00F5654A" w:rsidRPr="005934DC">
        <w:rPr>
          <w:rFonts w:ascii="Arial Narrow" w:hAnsi="Arial Narrow"/>
        </w:rPr>
        <w:t xml:space="preserve"> en el respectivo cronograma diligenciado en la plataforma del SECOP II, </w:t>
      </w:r>
      <w:r w:rsidRPr="005934DC">
        <w:rPr>
          <w:rFonts w:ascii="Arial Narrow" w:hAnsi="Arial Narrow"/>
        </w:rPr>
        <w:t>se estableció como plazo de presentación de observaciones a lo</w:t>
      </w:r>
      <w:r w:rsidR="00F5654A" w:rsidRPr="005934DC">
        <w:rPr>
          <w:rFonts w:ascii="Arial Narrow" w:hAnsi="Arial Narrow"/>
        </w:rPr>
        <w:t>s estudios</w:t>
      </w:r>
      <w:r w:rsidR="00F5654A">
        <w:rPr>
          <w:rFonts w:ascii="Arial Narrow" w:hAnsi="Arial Narrow"/>
        </w:rPr>
        <w:t xml:space="preserve"> previos e invitación pública</w:t>
      </w:r>
      <w:r w:rsidRPr="0086155E">
        <w:rPr>
          <w:rFonts w:ascii="Arial Narrow" w:hAnsi="Arial Narrow"/>
        </w:rPr>
        <w:t xml:space="preserve"> hasta el </w:t>
      </w:r>
      <w:r w:rsidR="00F5654A">
        <w:rPr>
          <w:rFonts w:ascii="Arial Narrow" w:hAnsi="Arial Narrow"/>
        </w:rPr>
        <w:t>1</w:t>
      </w:r>
      <w:r w:rsidRPr="0086155E">
        <w:rPr>
          <w:rFonts w:ascii="Arial Narrow" w:hAnsi="Arial Narrow"/>
        </w:rPr>
        <w:t xml:space="preserve"> de ma</w:t>
      </w:r>
      <w:r w:rsidR="00F5654A">
        <w:rPr>
          <w:rFonts w:ascii="Arial Narrow" w:hAnsi="Arial Narrow"/>
        </w:rPr>
        <w:t>rzo d</w:t>
      </w:r>
      <w:r w:rsidRPr="0086155E">
        <w:rPr>
          <w:rFonts w:ascii="Arial Narrow" w:hAnsi="Arial Narrow"/>
        </w:rPr>
        <w:t>e 202</w:t>
      </w:r>
      <w:r w:rsidR="00F5654A">
        <w:rPr>
          <w:rFonts w:ascii="Arial Narrow" w:hAnsi="Arial Narrow"/>
        </w:rPr>
        <w:t>4</w:t>
      </w:r>
      <w:r w:rsidRPr="0086155E">
        <w:rPr>
          <w:rFonts w:ascii="Arial Narrow" w:hAnsi="Arial Narrow"/>
        </w:rPr>
        <w:t xml:space="preserve"> a las 7:00:00 </w:t>
      </w:r>
      <w:r w:rsidR="00202877">
        <w:rPr>
          <w:rFonts w:ascii="Arial Narrow" w:hAnsi="Arial Narrow"/>
        </w:rPr>
        <w:t xml:space="preserve">horas, </w:t>
      </w:r>
      <w:r w:rsidR="00202877" w:rsidRPr="0086155E">
        <w:rPr>
          <w:rFonts w:ascii="Arial Narrow" w:hAnsi="Arial Narrow"/>
        </w:rPr>
        <w:t>plazo</w:t>
      </w:r>
      <w:r w:rsidRPr="0086155E">
        <w:rPr>
          <w:rFonts w:ascii="Arial Narrow" w:hAnsi="Arial Narrow"/>
        </w:rPr>
        <w:t xml:space="preserve"> en el cual fue</w:t>
      </w:r>
      <w:r w:rsidR="00F5654A">
        <w:rPr>
          <w:rFonts w:ascii="Arial Narrow" w:hAnsi="Arial Narrow"/>
        </w:rPr>
        <w:t>ron</w:t>
      </w:r>
      <w:r w:rsidRPr="0086155E">
        <w:rPr>
          <w:rFonts w:ascii="Arial Narrow" w:hAnsi="Arial Narrow"/>
        </w:rPr>
        <w:t xml:space="preserve"> allegada</w:t>
      </w:r>
      <w:r w:rsidR="00F5654A">
        <w:rPr>
          <w:rFonts w:ascii="Arial Narrow" w:hAnsi="Arial Narrow"/>
        </w:rPr>
        <w:t>s dos (2</w:t>
      </w:r>
      <w:r w:rsidR="00202877">
        <w:rPr>
          <w:rFonts w:ascii="Arial Narrow" w:hAnsi="Arial Narrow"/>
        </w:rPr>
        <w:t>)</w:t>
      </w:r>
      <w:r w:rsidR="00202877" w:rsidRPr="0086155E">
        <w:rPr>
          <w:rFonts w:ascii="Arial Narrow" w:hAnsi="Arial Narrow"/>
        </w:rPr>
        <w:t xml:space="preserve"> observaciones</w:t>
      </w:r>
      <w:r w:rsidRPr="0086155E">
        <w:rPr>
          <w:rFonts w:ascii="Arial Narrow" w:hAnsi="Arial Narrow"/>
        </w:rPr>
        <w:t xml:space="preserve"> por parte de la</w:t>
      </w:r>
      <w:r w:rsidR="00F5654A">
        <w:rPr>
          <w:rFonts w:ascii="Arial Narrow" w:hAnsi="Arial Narrow"/>
        </w:rPr>
        <w:t xml:space="preserve">s siguientes </w:t>
      </w:r>
      <w:r w:rsidR="00202877">
        <w:rPr>
          <w:rFonts w:ascii="Arial Narrow" w:hAnsi="Arial Narrow"/>
        </w:rPr>
        <w:t>empresas</w:t>
      </w:r>
      <w:r w:rsidR="00F5654A">
        <w:rPr>
          <w:rFonts w:ascii="Arial Narrow" w:hAnsi="Arial Narrow"/>
        </w:rPr>
        <w:t xml:space="preserve">: </w:t>
      </w:r>
      <w:r w:rsidRPr="0086155E">
        <w:rPr>
          <w:rFonts w:ascii="Arial Narrow" w:hAnsi="Arial Narrow"/>
        </w:rPr>
        <w:t xml:space="preserve"> </w:t>
      </w:r>
    </w:p>
    <w:p w14:paraId="6EFB116B" w14:textId="77777777" w:rsidR="00F5654A" w:rsidRDefault="00F5654A" w:rsidP="0086155E">
      <w:pPr>
        <w:pStyle w:val="Sinespaciado"/>
        <w:jc w:val="both"/>
        <w:rPr>
          <w:rFonts w:ascii="Arial Narrow" w:hAnsi="Arial Narrow"/>
        </w:rPr>
      </w:pPr>
    </w:p>
    <w:p w14:paraId="25D25C9B" w14:textId="32B197E4" w:rsidR="0086155E" w:rsidRDefault="00F5654A" w:rsidP="005934DC">
      <w:pPr>
        <w:pStyle w:val="Sinespaciado"/>
        <w:numPr>
          <w:ilvl w:val="0"/>
          <w:numId w:val="9"/>
        </w:numPr>
        <w:jc w:val="both"/>
        <w:rPr>
          <w:rFonts w:ascii="Arial Narrow" w:hAnsi="Arial Narrow"/>
        </w:rPr>
      </w:pPr>
      <w:r w:rsidRPr="00F5654A">
        <w:rPr>
          <w:rFonts w:ascii="Arial Narrow" w:hAnsi="Arial Narrow"/>
        </w:rPr>
        <w:t>FUNDACION PARA EL DESARROLLO EMPRESARIAL CRECER 29/02/2024 10:17:10 AM</w:t>
      </w:r>
    </w:p>
    <w:p w14:paraId="621CCF1B" w14:textId="2BE31738" w:rsidR="00F5654A" w:rsidRPr="0086155E" w:rsidRDefault="00F5654A" w:rsidP="005934DC">
      <w:pPr>
        <w:pStyle w:val="Sinespaciado"/>
        <w:numPr>
          <w:ilvl w:val="0"/>
          <w:numId w:val="9"/>
        </w:numPr>
        <w:jc w:val="both"/>
        <w:rPr>
          <w:rFonts w:ascii="Arial Narrow" w:hAnsi="Arial Narrow"/>
        </w:rPr>
      </w:pPr>
      <w:r w:rsidRPr="00F5654A">
        <w:rPr>
          <w:rFonts w:ascii="Arial Narrow" w:hAnsi="Arial Narrow"/>
        </w:rPr>
        <w:t>HP COLOMBIA S.</w:t>
      </w:r>
      <w:r w:rsidRPr="007578B1">
        <w:rPr>
          <w:rFonts w:ascii="Arial Narrow" w:hAnsi="Arial Narrow"/>
        </w:rPr>
        <w:t>A.S. 29/02/2024 1</w:t>
      </w:r>
      <w:r w:rsidR="00383572" w:rsidRPr="007578B1">
        <w:rPr>
          <w:rFonts w:ascii="Arial Narrow" w:hAnsi="Arial Narrow"/>
        </w:rPr>
        <w:t>1</w:t>
      </w:r>
      <w:r w:rsidRPr="007578B1">
        <w:rPr>
          <w:rFonts w:ascii="Arial Narrow" w:hAnsi="Arial Narrow"/>
        </w:rPr>
        <w:t>:1</w:t>
      </w:r>
      <w:r w:rsidR="00383572" w:rsidRPr="007578B1">
        <w:rPr>
          <w:rFonts w:ascii="Arial Narrow" w:hAnsi="Arial Narrow"/>
        </w:rPr>
        <w:t>8</w:t>
      </w:r>
      <w:r w:rsidRPr="007578B1">
        <w:rPr>
          <w:rFonts w:ascii="Arial Narrow" w:hAnsi="Arial Narrow"/>
        </w:rPr>
        <w:t>:</w:t>
      </w:r>
      <w:r w:rsidR="00383572" w:rsidRPr="007578B1">
        <w:rPr>
          <w:rFonts w:ascii="Arial Narrow" w:hAnsi="Arial Narrow"/>
        </w:rPr>
        <w:t>58</w:t>
      </w:r>
      <w:r w:rsidRPr="007578B1">
        <w:rPr>
          <w:rFonts w:ascii="Arial Narrow" w:hAnsi="Arial Narrow"/>
        </w:rPr>
        <w:t xml:space="preserve"> AM</w:t>
      </w:r>
    </w:p>
    <w:p w14:paraId="484BF7DB" w14:textId="77777777" w:rsidR="00F5654A" w:rsidRDefault="00F5654A" w:rsidP="0086155E">
      <w:pPr>
        <w:pStyle w:val="Sinespaciado"/>
        <w:jc w:val="both"/>
        <w:rPr>
          <w:rFonts w:ascii="Arial Narrow" w:hAnsi="Arial Narrow"/>
        </w:rPr>
      </w:pPr>
    </w:p>
    <w:p w14:paraId="123764E0" w14:textId="782BD94E" w:rsidR="0086155E" w:rsidRPr="0086155E" w:rsidRDefault="0086155E" w:rsidP="0086155E">
      <w:pPr>
        <w:pStyle w:val="Sinespaciado"/>
        <w:jc w:val="both"/>
        <w:rPr>
          <w:rFonts w:ascii="Arial Narrow" w:hAnsi="Arial Narrow"/>
        </w:rPr>
      </w:pPr>
      <w:r w:rsidRPr="0086155E">
        <w:rPr>
          <w:rFonts w:ascii="Arial Narrow" w:hAnsi="Arial Narrow"/>
        </w:rPr>
        <w:t>Que en el</w:t>
      </w:r>
      <w:r w:rsidR="00FA2817">
        <w:rPr>
          <w:rFonts w:ascii="Arial Narrow" w:hAnsi="Arial Narrow"/>
        </w:rPr>
        <w:t xml:space="preserve"> respectivo c</w:t>
      </w:r>
      <w:r w:rsidRPr="0086155E">
        <w:rPr>
          <w:rFonts w:ascii="Arial Narrow" w:hAnsi="Arial Narrow"/>
        </w:rPr>
        <w:t>ronograma</w:t>
      </w:r>
      <w:r w:rsidR="00FA2817">
        <w:rPr>
          <w:rFonts w:ascii="Arial Narrow" w:hAnsi="Arial Narrow"/>
        </w:rPr>
        <w:t xml:space="preserve"> diligenciado en la plataforma del SECOP II,</w:t>
      </w:r>
      <w:r w:rsidR="00F5654A">
        <w:rPr>
          <w:rFonts w:ascii="Arial Narrow" w:hAnsi="Arial Narrow"/>
        </w:rPr>
        <w:t xml:space="preserve"> </w:t>
      </w:r>
      <w:r w:rsidRPr="0086155E">
        <w:rPr>
          <w:rFonts w:ascii="Arial Narrow" w:hAnsi="Arial Narrow"/>
        </w:rPr>
        <w:t xml:space="preserve">se estableció como plazo para dar respuesta a las observaciones </w:t>
      </w:r>
      <w:r w:rsidR="00C62BFE" w:rsidRPr="0086155E">
        <w:rPr>
          <w:rFonts w:ascii="Arial Narrow" w:hAnsi="Arial Narrow"/>
        </w:rPr>
        <w:t>a lo</w:t>
      </w:r>
      <w:r w:rsidR="00C62BFE">
        <w:rPr>
          <w:rFonts w:ascii="Arial Narrow" w:hAnsi="Arial Narrow"/>
        </w:rPr>
        <w:t xml:space="preserve">s estudios previos e invitación pública, </w:t>
      </w:r>
      <w:r w:rsidRPr="0086155E">
        <w:rPr>
          <w:rFonts w:ascii="Arial Narrow" w:hAnsi="Arial Narrow"/>
        </w:rPr>
        <w:t xml:space="preserve">el </w:t>
      </w:r>
      <w:r w:rsidR="00C62BFE">
        <w:rPr>
          <w:rFonts w:ascii="Arial Narrow" w:hAnsi="Arial Narrow"/>
        </w:rPr>
        <w:t>4</w:t>
      </w:r>
      <w:r w:rsidRPr="0086155E">
        <w:rPr>
          <w:rFonts w:ascii="Arial Narrow" w:hAnsi="Arial Narrow"/>
        </w:rPr>
        <w:t xml:space="preserve"> de ma</w:t>
      </w:r>
      <w:r w:rsidR="00C62BFE">
        <w:rPr>
          <w:rFonts w:ascii="Arial Narrow" w:hAnsi="Arial Narrow"/>
        </w:rPr>
        <w:t xml:space="preserve">rzo </w:t>
      </w:r>
      <w:r w:rsidRPr="0086155E">
        <w:rPr>
          <w:rFonts w:ascii="Arial Narrow" w:hAnsi="Arial Narrow"/>
        </w:rPr>
        <w:t>de 202</w:t>
      </w:r>
      <w:r w:rsidR="00C62BFE">
        <w:rPr>
          <w:rFonts w:ascii="Arial Narrow" w:hAnsi="Arial Narrow"/>
        </w:rPr>
        <w:t>4</w:t>
      </w:r>
      <w:r w:rsidRPr="0086155E">
        <w:rPr>
          <w:rFonts w:ascii="Arial Narrow" w:hAnsi="Arial Narrow"/>
        </w:rPr>
        <w:t xml:space="preserve"> a las </w:t>
      </w:r>
      <w:r w:rsidR="00C62BFE">
        <w:rPr>
          <w:rFonts w:ascii="Arial Narrow" w:hAnsi="Arial Narrow"/>
        </w:rPr>
        <w:t>12</w:t>
      </w:r>
      <w:r w:rsidRPr="0086155E">
        <w:rPr>
          <w:rFonts w:ascii="Arial Narrow" w:hAnsi="Arial Narrow"/>
        </w:rPr>
        <w:t>:00</w:t>
      </w:r>
      <w:r w:rsidR="00C62BFE">
        <w:rPr>
          <w:rFonts w:ascii="Arial Narrow" w:hAnsi="Arial Narrow"/>
        </w:rPr>
        <w:t xml:space="preserve"> horas</w:t>
      </w:r>
      <w:r w:rsidRPr="0086155E">
        <w:rPr>
          <w:rFonts w:ascii="Arial Narrow" w:hAnsi="Arial Narrow"/>
        </w:rPr>
        <w:t xml:space="preserve"> </w:t>
      </w:r>
      <w:r w:rsidR="0094317E" w:rsidRPr="0086155E">
        <w:rPr>
          <w:rFonts w:ascii="Arial Narrow" w:hAnsi="Arial Narrow"/>
        </w:rPr>
        <w:t>y para</w:t>
      </w:r>
      <w:r w:rsidRPr="0086155E">
        <w:rPr>
          <w:rFonts w:ascii="Arial Narrow" w:hAnsi="Arial Narrow"/>
        </w:rPr>
        <w:t xml:space="preserve"> expedir adendas hasta el </w:t>
      </w:r>
      <w:r w:rsidR="00C62BFE">
        <w:rPr>
          <w:rFonts w:ascii="Arial Narrow" w:hAnsi="Arial Narrow"/>
        </w:rPr>
        <w:t>4</w:t>
      </w:r>
      <w:r w:rsidRPr="0086155E">
        <w:rPr>
          <w:rFonts w:ascii="Arial Narrow" w:hAnsi="Arial Narrow"/>
        </w:rPr>
        <w:t xml:space="preserve"> de ma</w:t>
      </w:r>
      <w:r w:rsidR="00C62BFE">
        <w:rPr>
          <w:rFonts w:ascii="Arial Narrow" w:hAnsi="Arial Narrow"/>
        </w:rPr>
        <w:t>rzo</w:t>
      </w:r>
      <w:r w:rsidRPr="0086155E">
        <w:rPr>
          <w:rFonts w:ascii="Arial Narrow" w:hAnsi="Arial Narrow"/>
        </w:rPr>
        <w:t xml:space="preserve"> de</w:t>
      </w:r>
      <w:r w:rsidR="00C62BFE">
        <w:rPr>
          <w:rFonts w:ascii="Arial Narrow" w:hAnsi="Arial Narrow"/>
        </w:rPr>
        <w:t xml:space="preserve"> </w:t>
      </w:r>
      <w:r w:rsidRPr="0086155E">
        <w:rPr>
          <w:rFonts w:ascii="Arial Narrow" w:hAnsi="Arial Narrow"/>
        </w:rPr>
        <w:t>202</w:t>
      </w:r>
      <w:r w:rsidR="00C62BFE">
        <w:rPr>
          <w:rFonts w:ascii="Arial Narrow" w:hAnsi="Arial Narrow"/>
        </w:rPr>
        <w:t>4</w:t>
      </w:r>
      <w:r w:rsidRPr="0086155E">
        <w:rPr>
          <w:rFonts w:ascii="Arial Narrow" w:hAnsi="Arial Narrow"/>
        </w:rPr>
        <w:t xml:space="preserve"> a las </w:t>
      </w:r>
      <w:r w:rsidR="00C62BFE">
        <w:rPr>
          <w:rFonts w:ascii="Arial Narrow" w:hAnsi="Arial Narrow"/>
        </w:rPr>
        <w:t>15</w:t>
      </w:r>
      <w:r w:rsidRPr="0086155E">
        <w:rPr>
          <w:rFonts w:ascii="Arial Narrow" w:hAnsi="Arial Narrow"/>
        </w:rPr>
        <w:t>:00</w:t>
      </w:r>
      <w:r w:rsidR="00C62BFE">
        <w:rPr>
          <w:rFonts w:ascii="Arial Narrow" w:hAnsi="Arial Narrow"/>
        </w:rPr>
        <w:t xml:space="preserve"> horas.</w:t>
      </w:r>
    </w:p>
    <w:p w14:paraId="7225B28C" w14:textId="77777777" w:rsidR="0086155E" w:rsidRPr="008A05B9" w:rsidRDefault="0086155E" w:rsidP="0086155E">
      <w:pPr>
        <w:pStyle w:val="Sinespaciado"/>
        <w:jc w:val="both"/>
        <w:rPr>
          <w:rFonts w:ascii="Arial Narrow" w:hAnsi="Arial Narrow"/>
        </w:rPr>
      </w:pPr>
    </w:p>
    <w:p w14:paraId="26F401E1" w14:textId="131DF8F4" w:rsidR="008A05B9" w:rsidRPr="008A05B9" w:rsidRDefault="008A05B9" w:rsidP="008A05B9">
      <w:pPr>
        <w:suppressAutoHyphens/>
        <w:overflowPunct w:val="0"/>
        <w:autoSpaceDE w:val="0"/>
        <w:textAlignment w:val="baseline"/>
        <w:rPr>
          <w:rFonts w:ascii="Arial Narrow" w:hAnsi="Arial Narrow" w:cs="Arial"/>
          <w:noProof/>
          <w:color w:val="000000"/>
          <w:sz w:val="22"/>
          <w:szCs w:val="22"/>
          <w:lang w:val="es-CO" w:eastAsia="ar-SA"/>
        </w:rPr>
      </w:pPr>
      <w:r w:rsidRPr="008A05B9">
        <w:rPr>
          <w:rFonts w:ascii="Arial Narrow" w:hAnsi="Arial Narrow" w:cs="Arial"/>
          <w:noProof/>
          <w:color w:val="000000"/>
          <w:sz w:val="22"/>
          <w:szCs w:val="22"/>
          <w:lang w:val="es-CO" w:eastAsia="ar-SA"/>
        </w:rPr>
        <w:t xml:space="preserve">En mérito de lo expuesto el Gerente </w:t>
      </w:r>
      <w:r>
        <w:rPr>
          <w:rFonts w:ascii="Arial Narrow" w:hAnsi="Arial Narrow" w:cs="Arial"/>
          <w:noProof/>
          <w:color w:val="000000"/>
          <w:sz w:val="22"/>
          <w:szCs w:val="22"/>
          <w:lang w:val="es-CO" w:eastAsia="ar-SA"/>
        </w:rPr>
        <w:t>d</w:t>
      </w:r>
      <w:r>
        <w:rPr>
          <w:rFonts w:ascii="Arial Narrow" w:hAnsi="Arial Narrow"/>
        </w:rPr>
        <w:t xml:space="preserve">el </w:t>
      </w:r>
      <w:r w:rsidRPr="003C21F2">
        <w:rPr>
          <w:rFonts w:ascii="Arial Narrow" w:eastAsia="Arial Narrow" w:hAnsi="Arial Narrow" w:cs="Arial Narrow"/>
          <w:lang w:eastAsia="es-ES"/>
        </w:rPr>
        <w:t>Instituto Municipal de Deporte y la Recreación de Palmira – IMDER PALMIRA</w:t>
      </w:r>
      <w:r w:rsidRPr="008A05B9">
        <w:rPr>
          <w:rFonts w:ascii="Arial Narrow" w:hAnsi="Arial Narrow" w:cs="Arial"/>
          <w:noProof/>
          <w:color w:val="000000"/>
          <w:sz w:val="22"/>
          <w:szCs w:val="22"/>
          <w:lang w:val="es-CO" w:eastAsia="ar-SA"/>
        </w:rPr>
        <w:t>,</w:t>
      </w:r>
    </w:p>
    <w:p w14:paraId="4F2D41CE" w14:textId="75BA678F" w:rsidR="008A05B9" w:rsidRPr="008A05B9" w:rsidRDefault="008A05B9" w:rsidP="008A05B9">
      <w:pPr>
        <w:suppressAutoHyphens/>
        <w:overflowPunct w:val="0"/>
        <w:autoSpaceDE w:val="0"/>
        <w:jc w:val="center"/>
        <w:textAlignment w:val="baseline"/>
        <w:rPr>
          <w:rFonts w:ascii="Arial Narrow" w:hAnsi="Arial Narrow"/>
        </w:rPr>
      </w:pPr>
      <w:r w:rsidRPr="008A05B9">
        <w:rPr>
          <w:rFonts w:ascii="Arial Narrow" w:hAnsi="Arial Narrow" w:cs="Arial"/>
          <w:b/>
          <w:noProof/>
          <w:color w:val="000000"/>
          <w:sz w:val="22"/>
          <w:szCs w:val="22"/>
          <w:lang w:val="es-CO" w:eastAsia="ar-SA"/>
        </w:rPr>
        <w:t>RESUELVE</w:t>
      </w:r>
    </w:p>
    <w:p w14:paraId="0AB815B2" w14:textId="77777777" w:rsidR="008A05B9" w:rsidRPr="008A05B9" w:rsidRDefault="008A05B9" w:rsidP="0086155E">
      <w:pPr>
        <w:pStyle w:val="Sinespaciado"/>
        <w:jc w:val="both"/>
        <w:rPr>
          <w:rFonts w:ascii="Arial Narrow" w:hAnsi="Arial Narrow"/>
        </w:rPr>
      </w:pPr>
    </w:p>
    <w:p w14:paraId="6E12F6EC" w14:textId="0B086324" w:rsidR="004E382B" w:rsidRDefault="004E382B" w:rsidP="0086155E">
      <w:pPr>
        <w:pStyle w:val="Sinespaciado"/>
        <w:jc w:val="both"/>
        <w:rPr>
          <w:rFonts w:ascii="Arial Narrow" w:hAnsi="Arial Narrow"/>
        </w:rPr>
      </w:pPr>
      <w:r w:rsidRPr="009C6491">
        <w:rPr>
          <w:rFonts w:ascii="Arial Narrow" w:hAnsi="Arial Narrow"/>
          <w:b/>
        </w:rPr>
        <w:t>PRIMERO:</w:t>
      </w:r>
      <w:r w:rsidR="0086155E" w:rsidRPr="0086155E">
        <w:rPr>
          <w:rFonts w:ascii="Arial Narrow" w:hAnsi="Arial Narrow"/>
        </w:rPr>
        <w:t xml:space="preserve"> </w:t>
      </w:r>
      <w:r w:rsidR="00B27A8E">
        <w:rPr>
          <w:rFonts w:ascii="Arial Narrow" w:hAnsi="Arial Narrow"/>
        </w:rPr>
        <w:t>Modificar</w:t>
      </w:r>
      <w:r w:rsidR="00BE553E">
        <w:rPr>
          <w:rFonts w:ascii="Arial Narrow" w:hAnsi="Arial Narrow"/>
        </w:rPr>
        <w:t xml:space="preserve"> mediante la presente adenda, </w:t>
      </w:r>
      <w:r>
        <w:rPr>
          <w:rFonts w:ascii="Arial Narrow" w:hAnsi="Arial Narrow"/>
        </w:rPr>
        <w:t>los acápites respectivos</w:t>
      </w:r>
      <w:r w:rsidR="00BE553E">
        <w:rPr>
          <w:rFonts w:ascii="Arial Narrow" w:hAnsi="Arial Narrow"/>
        </w:rPr>
        <w:t xml:space="preserve"> en los siguientes documentos</w:t>
      </w:r>
      <w:r>
        <w:rPr>
          <w:rFonts w:ascii="Arial Narrow" w:hAnsi="Arial Narrow"/>
        </w:rPr>
        <w:t>:</w:t>
      </w:r>
    </w:p>
    <w:p w14:paraId="1E234E2E" w14:textId="77777777" w:rsidR="004E382B" w:rsidRDefault="004E382B" w:rsidP="0086155E">
      <w:pPr>
        <w:pStyle w:val="Sinespaciado"/>
        <w:jc w:val="both"/>
        <w:rPr>
          <w:rFonts w:ascii="Arial Narrow" w:hAnsi="Arial Narrow"/>
        </w:rPr>
      </w:pPr>
    </w:p>
    <w:p w14:paraId="103EA56D" w14:textId="77777777" w:rsidR="009043D8" w:rsidRPr="009043D8" w:rsidRDefault="005D537F" w:rsidP="000A5707">
      <w:pPr>
        <w:pStyle w:val="Sinespaciado"/>
        <w:numPr>
          <w:ilvl w:val="0"/>
          <w:numId w:val="4"/>
        </w:numPr>
        <w:jc w:val="both"/>
        <w:rPr>
          <w:rFonts w:ascii="Arial Narrow" w:hAnsi="Arial Narrow"/>
          <w:i/>
        </w:rPr>
      </w:pPr>
      <w:r w:rsidRPr="00A86436">
        <w:rPr>
          <w:rFonts w:ascii="Arial Narrow" w:hAnsi="Arial Narrow"/>
          <w:b/>
        </w:rPr>
        <w:t>ESTUDIO</w:t>
      </w:r>
      <w:r w:rsidR="004E382B" w:rsidRPr="00A86436">
        <w:rPr>
          <w:rFonts w:ascii="Arial Narrow" w:hAnsi="Arial Narrow"/>
          <w:b/>
        </w:rPr>
        <w:t xml:space="preserve"> DEL SECTOR:</w:t>
      </w:r>
      <w:r w:rsidR="004E382B">
        <w:rPr>
          <w:rFonts w:ascii="Arial Narrow" w:hAnsi="Arial Narrow"/>
        </w:rPr>
        <w:t xml:space="preserve"> </w:t>
      </w:r>
    </w:p>
    <w:p w14:paraId="5FDE5D7A" w14:textId="77777777" w:rsidR="009043D8" w:rsidRDefault="009043D8" w:rsidP="009043D8">
      <w:pPr>
        <w:pStyle w:val="Sinespaciado"/>
        <w:jc w:val="both"/>
        <w:rPr>
          <w:rFonts w:ascii="Arial Narrow" w:hAnsi="Arial Narrow"/>
        </w:rPr>
      </w:pPr>
    </w:p>
    <w:p w14:paraId="167F10ED" w14:textId="2438BF3D" w:rsidR="005D537F" w:rsidRDefault="005D537F" w:rsidP="009043D8">
      <w:pPr>
        <w:pStyle w:val="Sinespaciado"/>
        <w:jc w:val="both"/>
        <w:rPr>
          <w:rFonts w:ascii="Arial Narrow" w:hAnsi="Arial Narrow"/>
          <w:i/>
        </w:rPr>
      </w:pPr>
      <w:r>
        <w:rPr>
          <w:rFonts w:ascii="Arial Narrow" w:hAnsi="Arial Narrow"/>
        </w:rPr>
        <w:t xml:space="preserve">Acápite </w:t>
      </w:r>
      <w:r w:rsidRPr="009263B7">
        <w:rPr>
          <w:rFonts w:ascii="Arial Narrow" w:hAnsi="Arial Narrow"/>
          <w:i/>
        </w:rPr>
        <w:t>Aspectos técnicos de la necesidad de la entidad</w:t>
      </w:r>
      <w:r w:rsidR="009263B7">
        <w:rPr>
          <w:rFonts w:ascii="Arial Narrow" w:hAnsi="Arial Narrow"/>
          <w:i/>
        </w:rPr>
        <w:t xml:space="preserve">, literal </w:t>
      </w:r>
      <w:r w:rsidR="009263B7" w:rsidRPr="009263B7">
        <w:rPr>
          <w:rFonts w:ascii="Arial Narrow" w:hAnsi="Arial Narrow"/>
          <w:i/>
        </w:rPr>
        <w:t>b)</w:t>
      </w:r>
      <w:r w:rsidR="009263B7">
        <w:rPr>
          <w:rFonts w:ascii="Arial Narrow" w:hAnsi="Arial Narrow"/>
          <w:i/>
        </w:rPr>
        <w:t xml:space="preserve"> </w:t>
      </w:r>
      <w:r w:rsidR="009263B7" w:rsidRPr="009263B7">
        <w:rPr>
          <w:rFonts w:ascii="Arial Narrow" w:hAnsi="Arial Narrow"/>
          <w:i/>
        </w:rPr>
        <w:t>Especificaciones técnicas relevantes del bien o servicio a contratar</w:t>
      </w:r>
      <w:r w:rsidR="009263B7">
        <w:rPr>
          <w:rFonts w:ascii="Arial Narrow" w:hAnsi="Arial Narrow"/>
          <w:i/>
        </w:rPr>
        <w:t xml:space="preserve">, en los ítems </w:t>
      </w:r>
      <w:r w:rsidR="00A31791">
        <w:rPr>
          <w:rFonts w:ascii="Arial Narrow" w:hAnsi="Arial Narrow"/>
          <w:i/>
        </w:rPr>
        <w:t>del 30 al 34 y del 37 al 44</w:t>
      </w:r>
      <w:r w:rsidR="005764BB">
        <w:rPr>
          <w:rFonts w:ascii="Arial Narrow" w:hAnsi="Arial Narrow"/>
          <w:i/>
        </w:rPr>
        <w:t>, a</w:t>
      </w:r>
      <w:r w:rsidR="000A5707">
        <w:rPr>
          <w:rFonts w:ascii="Arial Narrow" w:hAnsi="Arial Narrow"/>
          <w:i/>
        </w:rPr>
        <w:t xml:space="preserve"> </w:t>
      </w:r>
      <w:r w:rsidR="005764BB">
        <w:rPr>
          <w:rFonts w:ascii="Arial Narrow" w:hAnsi="Arial Narrow"/>
          <w:i/>
        </w:rPr>
        <w:t>los cuales se les adiciona la palabra ORIGINAL</w:t>
      </w:r>
      <w:r w:rsidR="00B27A8E">
        <w:rPr>
          <w:rFonts w:ascii="Arial Narrow" w:hAnsi="Arial Narrow"/>
          <w:i/>
        </w:rPr>
        <w:t xml:space="preserve"> y quedan de la siguiente manera</w:t>
      </w:r>
      <w:r w:rsidR="005764BB">
        <w:rPr>
          <w:rFonts w:ascii="Arial Narrow" w:hAnsi="Arial Narrow"/>
          <w:i/>
        </w:rPr>
        <w:t>.</w:t>
      </w:r>
    </w:p>
    <w:p w14:paraId="5C9D2132" w14:textId="529DE699" w:rsidR="000A5707" w:rsidRDefault="000A5707" w:rsidP="000A5707">
      <w:pPr>
        <w:pStyle w:val="Sinespaciado"/>
        <w:jc w:val="both"/>
        <w:rPr>
          <w:rFonts w:ascii="Arial Narrow" w:hAnsi="Arial Narrow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872"/>
        <w:gridCol w:w="5922"/>
        <w:gridCol w:w="607"/>
        <w:gridCol w:w="1447"/>
      </w:tblGrid>
      <w:tr w:rsidR="000A5707" w:rsidRPr="00F25C11" w14:paraId="4E440863" w14:textId="77777777" w:rsidTr="00DA17D3">
        <w:trPr>
          <w:cantSplit/>
          <w:trHeight w:val="438"/>
          <w:tblHeader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0CDF40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ÍTEM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817A6B5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UNSPSC</w:t>
            </w:r>
          </w:p>
        </w:tc>
        <w:tc>
          <w:tcPr>
            <w:tcW w:w="3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E63327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DESCRIPCIÓN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E93C85D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CANT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67A560C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UNIDAD MEDIDA</w:t>
            </w:r>
          </w:p>
        </w:tc>
      </w:tr>
      <w:tr w:rsidR="000A5707" w:rsidRPr="00F25C11" w14:paraId="754FD1A4" w14:textId="77777777" w:rsidTr="00DA17D3">
        <w:trPr>
          <w:cantSplit/>
          <w:trHeight w:val="438"/>
          <w:tblHeader/>
          <w:jc w:val="center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302ABE3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888E8D9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</w:p>
        </w:tc>
        <w:tc>
          <w:tcPr>
            <w:tcW w:w="3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759AE50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68118F7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</w:p>
        </w:tc>
        <w:tc>
          <w:tcPr>
            <w:tcW w:w="7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1A796C4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</w:p>
        </w:tc>
      </w:tr>
      <w:tr w:rsidR="000A5707" w:rsidRPr="00F25C11" w14:paraId="76732685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64C3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3AC4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44122003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7EAB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TAPAS YUTE ALETA 600GR OFICIO CON GANCHO LEGAJADOR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3D91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600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962E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55B2D49B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A4E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94BA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44122026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76BD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GANCHO LEGAJADOR ANTICORTANTE * 20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2254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B90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5B27158A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10A8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C86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14111507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33A5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PAPEL FOTOCOPIA 75 GR CARTA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101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2ED3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5DE4FF1D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3484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563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14111507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408B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PAPEL FOTOCOPIA 75GR OFICIO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CFB1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7FCE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2FE11533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F05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66FE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44121706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DDE3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LAPIZ N2 HB UNIDAD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2F7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150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FEE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34552471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163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7A9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60105704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1D04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PEGANTE BARRA 40 GRS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0FB3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12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196D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05377B84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E59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7081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14111530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C381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NOTAS ADHESIVAS 75*75 AMARILLAS * 100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0003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25E5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240201FF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28B5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729C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44111808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8FC1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REGLA PLANA 30 CMS PLASTICA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CB1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DB04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5DD28127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496F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1134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44121618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9E53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TIJERA PROFESIONAL 7" 373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DD53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86B5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0AF3D6DB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A63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lastRenderedPageBreak/>
              <w:t>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2950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44121615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898C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COSEDORA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B57F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A9B8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68837CFE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4F53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ECBC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44121627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AA02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BANDERITAS 12*42MM*5 COLORES * 125 UND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F40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A091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18DEB6C3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FD75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3B8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60122003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BBEE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CINTA POLIPROPILENO 48*100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660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5988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69D3CA95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102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CD0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44121612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B6F2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CORTADOR GRUESO METALICO CON SEGURO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271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D07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7D46C0CD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B66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8C6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44111912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E094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BORRADOR P/TABLERO EN FELPA MADERA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6355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9E5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6E5761CC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7E1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4D48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44121701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ADB5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BOLIGRAFO NEGRO RETRACTIL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B77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51B5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074E05E1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AF2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D95D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44121716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AF56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RESALTADOR AMARILLO ERGONOMICO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351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35D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79BBDF84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2AD4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F9A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44121716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86C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RESALTADOR VERDE ERGONOMICO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B1B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4ADE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0AA9E304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C5FC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384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44122104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CC91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CLIP STANDAR CAJA *100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A953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960A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CAJA</w:t>
            </w:r>
          </w:p>
        </w:tc>
      </w:tr>
      <w:tr w:rsidR="000A5707" w:rsidRPr="00F25C11" w14:paraId="1DD6DAB9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BAB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C30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44121905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3830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ALMOHADILLA DACTILAR REDONDA NEGRA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764F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8BB1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6B07C9A5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A161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EC98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43211802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3B58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TAPETE P/MOUSE GEL NEGRO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5451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8DDA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5CDA166F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BCE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8411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60121702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6914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ALMOHADILLA PARA SELLO RECTANGULAR MEDIA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E32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520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741B7717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8135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A2C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44111515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5B93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LEGAJADOR AZ OFICIO AZUL PLASTIFICADO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E17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05AD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5E922C9D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A4DD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A7B3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44122010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49B4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CARTULINA LEGAJADORA OFICIO PAQ X 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69C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42D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3DDC1639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5C34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F03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44121708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1FBC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MARCADOR PERMANENTE NEGRO PTA FINA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3A2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AF41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4735A3BE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58B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D77A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44121708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191E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MARCADOR BORRABLE ECOLOGICO RECARGABLE NEGRO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7DC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E1B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2770A65A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7D9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4A2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44121708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E79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MARCADOR BORRABLE ECOLOGICO RECARGABLE ROJO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F36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A264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63AFD836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A43D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6DF5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44121708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39E1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MARCADOR BORRABLE ECOLOGICO RECARGABLE VERDE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397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641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44DDF0E2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6901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3FF4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44121708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3F65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MARCADOR BORRABLE ECOLOGICO RECARGABLE AZUL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D1A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6E01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73CD085B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E3BF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E17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44111905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6C39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TABLERO ACRILICO 120*240 MARCO METAL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7FF5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84CA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52F819A8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762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BF8F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44103103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962E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TONER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 xml:space="preserve">ORIGINAL 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HP Q2612A NEGRO LJ 1010/1018/3050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5C9F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079E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039B6F3D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1308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DAF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44103103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42DD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TONER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HP CF287X NEGRO LJ M506/M527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070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835E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387595BB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3293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332E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44103103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3643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TONER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HP CB435A NEGRO LJ P1005/P1006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9E48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E00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48376B76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065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3408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44103103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F23E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TONER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AFICIO MP301 SPF - ORIGINAL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1E78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DBA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0AACB067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66F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9DB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44103105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815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CARTUCHO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KYOCERA P3055DN P 3155 (TONER CATRIGE NODEL:  TK-3182)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882E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42A5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5AA62AC8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07A8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8043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44121619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6812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SACAPUNTA METALICO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83A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AD74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4A1471B4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2D3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B32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44121805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E782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LAPIZ CORRECTOR 40GR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3CFF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C32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4541034C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EB9F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F57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12171703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0994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MAGENTA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544 65-70 ML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53A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DBD3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252F1AE7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45AF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4AEE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12171703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45B4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AMARILLA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544 65-70 ML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01E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C9E4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2C27D074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D920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65DB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12171703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7C78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BOTELLA DE TINTA NEGRA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 xml:space="preserve"> 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544 65-70 ML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CF5F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702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2BD19E1D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B9C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AD48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12171703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8084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AZUL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544 65 ML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2E3C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64F4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24F54F89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7E3A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39AF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12171703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B468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MAGENTA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664 65-70 ML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DEB6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B94A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79716A2A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F3CA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6EFC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12171703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BB3F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AMARILLA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664 65-70 ML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49E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4A63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672A4AE4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C1ED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4D8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12171703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293A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NEGRA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664 65-70 ML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9992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477D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  <w:tr w:rsidR="000A5707" w:rsidRPr="00F25C11" w14:paraId="1B32C8C2" w14:textId="77777777" w:rsidTr="00DA17D3">
        <w:trPr>
          <w:cantSplit/>
          <w:jc w:val="center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0DC8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9349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12171703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4B5C" w14:textId="77777777" w:rsidR="000A5707" w:rsidRPr="00F25C11" w:rsidRDefault="000A5707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AZUL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664 65-70 ML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DB37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C22C" w14:textId="77777777" w:rsidR="000A5707" w:rsidRPr="00F25C11" w:rsidRDefault="000A5707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UND</w:t>
            </w:r>
          </w:p>
        </w:tc>
      </w:tr>
    </w:tbl>
    <w:p w14:paraId="0EA45905" w14:textId="51F7DBB3" w:rsidR="000A5707" w:rsidRDefault="000A5707" w:rsidP="000A5707">
      <w:pPr>
        <w:pStyle w:val="Sinespaciado"/>
        <w:jc w:val="both"/>
        <w:rPr>
          <w:rFonts w:ascii="Arial Narrow" w:hAnsi="Arial Narrow"/>
        </w:rPr>
      </w:pPr>
    </w:p>
    <w:p w14:paraId="0DC65E1B" w14:textId="09B389B1" w:rsidR="000A5707" w:rsidRPr="00507999" w:rsidRDefault="000A5707" w:rsidP="000A5707">
      <w:pPr>
        <w:pStyle w:val="Sinespaciad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 xml:space="preserve">Así mismo, </w:t>
      </w:r>
      <w:r w:rsidR="00AD6333">
        <w:rPr>
          <w:rFonts w:ascii="Arial Narrow" w:hAnsi="Arial Narrow"/>
        </w:rPr>
        <w:t>las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Arial"/>
          <w:b/>
        </w:rPr>
        <w:t xml:space="preserve">ESPECIFICACIONES TÉCNICAS ADICIONALES, </w:t>
      </w:r>
      <w:r>
        <w:rPr>
          <w:rFonts w:ascii="Arial Narrow" w:hAnsi="Arial Narrow" w:cs="Arial"/>
        </w:rPr>
        <w:t>quedan de la siguiente manera:</w:t>
      </w:r>
    </w:p>
    <w:p w14:paraId="0E14E6C9" w14:textId="77777777" w:rsidR="000A5707" w:rsidRDefault="000A5707" w:rsidP="000A5707">
      <w:pPr>
        <w:rPr>
          <w:rFonts w:ascii="Arial Narrow" w:hAnsi="Arial Narrow" w:cs="Arial"/>
        </w:rPr>
      </w:pPr>
    </w:p>
    <w:p w14:paraId="52E6709B" w14:textId="77777777" w:rsidR="000A5707" w:rsidRPr="00020A68" w:rsidRDefault="000A5707" w:rsidP="000A5707">
      <w:pPr>
        <w:pStyle w:val="Prrafodelista"/>
        <w:widowControl/>
        <w:numPr>
          <w:ilvl w:val="0"/>
          <w:numId w:val="2"/>
        </w:numPr>
        <w:autoSpaceDE/>
        <w:autoSpaceDN/>
        <w:spacing w:line="240" w:lineRule="auto"/>
        <w:contextualSpacing/>
        <w:jc w:val="both"/>
        <w:rPr>
          <w:rFonts w:ascii="Arial Narrow" w:eastAsia="Arial Narrow" w:hAnsi="Arial Narrow" w:cs="Arial Narrow"/>
        </w:rPr>
      </w:pPr>
      <w:r w:rsidRPr="00B51FC2">
        <w:rPr>
          <w:rFonts w:ascii="Arial Narrow" w:eastAsia="Arial Narrow" w:hAnsi="Arial Narrow" w:cs="Arial Narrow"/>
        </w:rPr>
        <w:t>El pro</w:t>
      </w:r>
      <w:r>
        <w:rPr>
          <w:rFonts w:ascii="Arial Narrow" w:eastAsia="Arial Narrow" w:hAnsi="Arial Narrow" w:cs="Arial Narrow"/>
        </w:rPr>
        <w:t xml:space="preserve">ponente garantiza que asumirá </w:t>
      </w:r>
      <w:r w:rsidRPr="00020A68">
        <w:rPr>
          <w:rFonts w:ascii="Arial Narrow" w:eastAsia="Arial Narrow" w:hAnsi="Arial Narrow" w:cs="Arial Narrow"/>
        </w:rPr>
        <w:t>los gastos y costos que demande el transporte para la entrega de los elementos</w:t>
      </w:r>
      <w:r w:rsidRPr="006A64A5">
        <w:rPr>
          <w:rFonts w:ascii="Arial Narrow" w:hAnsi="Arial Narrow" w:cs="Arial"/>
        </w:rPr>
        <w:t>.</w:t>
      </w:r>
    </w:p>
    <w:p w14:paraId="6D7ABE00" w14:textId="77777777" w:rsidR="000A5707" w:rsidRDefault="000A5707" w:rsidP="000A5707">
      <w:pPr>
        <w:pStyle w:val="Prrafodelista"/>
        <w:widowControl/>
        <w:numPr>
          <w:ilvl w:val="0"/>
          <w:numId w:val="2"/>
        </w:numPr>
        <w:autoSpaceDE/>
        <w:autoSpaceDN/>
        <w:spacing w:line="240" w:lineRule="auto"/>
        <w:contextualSpacing/>
        <w:jc w:val="both"/>
        <w:rPr>
          <w:rFonts w:ascii="Arial Narrow" w:eastAsia="Arial Narrow" w:hAnsi="Arial Narrow" w:cs="Arial Narrow"/>
        </w:rPr>
      </w:pPr>
      <w:r w:rsidRPr="00020A68">
        <w:rPr>
          <w:rFonts w:ascii="Arial Narrow" w:eastAsia="Arial Narrow" w:hAnsi="Arial Narrow" w:cs="Arial Narrow"/>
        </w:rPr>
        <w:t xml:space="preserve">El proponente </w:t>
      </w:r>
      <w:r>
        <w:rPr>
          <w:rFonts w:ascii="Arial Narrow" w:eastAsia="Arial Narrow" w:hAnsi="Arial Narrow" w:cs="Arial Narrow"/>
        </w:rPr>
        <w:t>g</w:t>
      </w:r>
      <w:r w:rsidRPr="00020A68">
        <w:rPr>
          <w:rFonts w:ascii="Arial Narrow" w:eastAsia="Arial Narrow" w:hAnsi="Arial Narrow" w:cs="Arial Narrow"/>
        </w:rPr>
        <w:t>arantiza que si durante la ejecución del contrato, resultan productos defectuosos o de mala calidad, este deberá cambiarlos en el término de dos (2) días hábiles</w:t>
      </w:r>
      <w:r>
        <w:rPr>
          <w:rFonts w:ascii="Arial Narrow" w:eastAsia="Arial Narrow" w:hAnsi="Arial Narrow" w:cs="Arial Narrow"/>
        </w:rPr>
        <w:t>.</w:t>
      </w:r>
    </w:p>
    <w:p w14:paraId="18D80215" w14:textId="77777777" w:rsidR="000A5707" w:rsidRPr="00507999" w:rsidRDefault="000A5707" w:rsidP="000A5707">
      <w:pPr>
        <w:pStyle w:val="Prrafodelista"/>
        <w:widowControl/>
        <w:numPr>
          <w:ilvl w:val="0"/>
          <w:numId w:val="2"/>
        </w:numPr>
        <w:autoSpaceDE/>
        <w:autoSpaceDN/>
        <w:spacing w:line="240" w:lineRule="auto"/>
        <w:contextualSpacing/>
        <w:jc w:val="both"/>
        <w:rPr>
          <w:rFonts w:ascii="Arial Narrow" w:hAnsi="Arial Narrow" w:cs="Arial"/>
        </w:rPr>
      </w:pPr>
      <w:r w:rsidRPr="005F48DE">
        <w:rPr>
          <w:rFonts w:ascii="Arial Narrow" w:eastAsia="Arial Narrow" w:hAnsi="Arial Narrow" w:cs="Arial Narrow"/>
        </w:rPr>
        <w:t xml:space="preserve">En razón a que el contrato a suscribir es para suplir la actual demanda de </w:t>
      </w:r>
      <w:r>
        <w:rPr>
          <w:rFonts w:ascii="Arial Narrow" w:eastAsia="Arial Narrow" w:hAnsi="Arial Narrow" w:cs="Arial Narrow"/>
        </w:rPr>
        <w:t>papelería</w:t>
      </w:r>
      <w:r w:rsidRPr="005F48DE">
        <w:rPr>
          <w:rFonts w:ascii="Arial Narrow" w:eastAsia="Arial Narrow" w:hAnsi="Arial Narrow" w:cs="Arial Narrow"/>
        </w:rPr>
        <w:t>, el proponente garantiza a la entidad que cuenta con disponibilidad inmediata la totalidad de los bienes solicitados, para la eficaz y oportuna entrega.</w:t>
      </w:r>
    </w:p>
    <w:p w14:paraId="31D4B1AD" w14:textId="1D1F4986" w:rsidR="000A5707" w:rsidRDefault="000A5707" w:rsidP="000A5707">
      <w:pPr>
        <w:pStyle w:val="Prrafodelista"/>
        <w:widowControl/>
        <w:numPr>
          <w:ilvl w:val="0"/>
          <w:numId w:val="2"/>
        </w:numPr>
        <w:autoSpaceDE/>
        <w:autoSpaceDN/>
        <w:spacing w:line="240" w:lineRule="auto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El proponente garantiza </w:t>
      </w:r>
      <w:r w:rsidRPr="00507999">
        <w:rPr>
          <w:rFonts w:ascii="Arial Narrow" w:hAnsi="Arial Narrow" w:cs="Arial"/>
        </w:rPr>
        <w:t>que los toners, cartuchos y tintas s</w:t>
      </w:r>
      <w:r>
        <w:rPr>
          <w:rFonts w:ascii="Arial Narrow" w:hAnsi="Arial Narrow" w:cs="Arial"/>
        </w:rPr>
        <w:t>on</w:t>
      </w:r>
      <w:r w:rsidRPr="00507999">
        <w:rPr>
          <w:rFonts w:ascii="Arial Narrow" w:hAnsi="Arial Narrow" w:cs="Arial"/>
        </w:rPr>
        <w:t xml:space="preserve"> ORIGINALES de la marca respectiva, so pena de ser rechazados, además de que se requiera su reemplazo inmediato en caso de que mencionados elementos </w:t>
      </w:r>
      <w:r w:rsidR="006B0065">
        <w:rPr>
          <w:rFonts w:ascii="Arial Narrow" w:eastAsia="Arial Narrow" w:hAnsi="Arial Narrow" w:cs="Arial Narrow"/>
          <w:lang w:eastAsia="es-ES"/>
        </w:rPr>
        <w:t>no cumplan con la calidad de originales</w:t>
      </w:r>
      <w:r w:rsidRPr="00507999">
        <w:rPr>
          <w:rFonts w:ascii="Arial Narrow" w:hAnsi="Arial Narrow" w:cs="Arial"/>
        </w:rPr>
        <w:t>.</w:t>
      </w:r>
    </w:p>
    <w:p w14:paraId="1029DA9E" w14:textId="77777777" w:rsidR="00C211A9" w:rsidRPr="00C211A9" w:rsidRDefault="00F22241" w:rsidP="00DA17D3">
      <w:pPr>
        <w:pStyle w:val="Prrafodelista"/>
        <w:widowControl/>
        <w:numPr>
          <w:ilvl w:val="0"/>
          <w:numId w:val="2"/>
        </w:numPr>
        <w:autoSpaceDE/>
        <w:autoSpaceDN/>
        <w:spacing w:line="240" w:lineRule="auto"/>
        <w:contextualSpacing/>
        <w:jc w:val="both"/>
        <w:rPr>
          <w:rFonts w:ascii="Arial Narrow" w:hAnsi="Arial Narrow"/>
        </w:rPr>
      </w:pPr>
      <w:r w:rsidRPr="00C211A9">
        <w:rPr>
          <w:rFonts w:ascii="Arial Narrow" w:hAnsi="Arial Narrow" w:cs="Arial"/>
        </w:rPr>
        <w:t>El proponente entregará las cajas de los toners, cartuchos y tintas, marcadas con un sello que permita identificar que los productos son de propiedad del Instituto Municipal del Deporte y la Recreación de Palmira – IMDER PALMIRA</w:t>
      </w:r>
      <w:r w:rsidR="00C211A9" w:rsidRPr="00C211A9">
        <w:rPr>
          <w:rFonts w:ascii="Arial Narrow" w:hAnsi="Arial Narrow" w:cs="Arial"/>
        </w:rPr>
        <w:t xml:space="preserve">, </w:t>
      </w:r>
      <w:r w:rsidRPr="00C211A9">
        <w:rPr>
          <w:rFonts w:ascii="Arial Narrow" w:hAnsi="Arial Narrow" w:cs="Arial"/>
        </w:rPr>
        <w:t>y que han sido adquiridos legítimamente</w:t>
      </w:r>
      <w:r w:rsidR="00C211A9">
        <w:rPr>
          <w:rFonts w:ascii="Arial Narrow" w:hAnsi="Arial Narrow" w:cs="Arial"/>
        </w:rPr>
        <w:t>.</w:t>
      </w:r>
    </w:p>
    <w:p w14:paraId="7484E194" w14:textId="03E95B43" w:rsidR="000A5707" w:rsidRDefault="000A5707" w:rsidP="000A5707">
      <w:pPr>
        <w:pStyle w:val="Sinespaciado"/>
        <w:jc w:val="both"/>
        <w:rPr>
          <w:rFonts w:ascii="Arial Narrow" w:hAnsi="Arial Narrow"/>
        </w:rPr>
      </w:pPr>
    </w:p>
    <w:p w14:paraId="2A5EDE80" w14:textId="77777777" w:rsidR="00F25C11" w:rsidRPr="000A5707" w:rsidRDefault="00F25C11" w:rsidP="000A5707">
      <w:pPr>
        <w:pStyle w:val="Sinespaciado"/>
        <w:jc w:val="both"/>
        <w:rPr>
          <w:rFonts w:ascii="Arial Narrow" w:hAnsi="Arial Narrow"/>
        </w:rPr>
      </w:pPr>
    </w:p>
    <w:p w14:paraId="3DE13C6A" w14:textId="243A9A32" w:rsidR="009043D8" w:rsidRPr="009043D8" w:rsidRDefault="000A5707" w:rsidP="000A5707">
      <w:pPr>
        <w:pStyle w:val="Sinespaciado"/>
        <w:numPr>
          <w:ilvl w:val="0"/>
          <w:numId w:val="4"/>
        </w:numPr>
        <w:jc w:val="both"/>
        <w:rPr>
          <w:rFonts w:ascii="Arial Narrow" w:hAnsi="Arial Narrow"/>
        </w:rPr>
      </w:pPr>
      <w:r w:rsidRPr="00A86436">
        <w:rPr>
          <w:rFonts w:ascii="Arial Narrow" w:hAnsi="Arial Narrow"/>
          <w:b/>
        </w:rPr>
        <w:t>ESTUDIO</w:t>
      </w:r>
      <w:r w:rsidR="008E5CC8">
        <w:rPr>
          <w:rFonts w:ascii="Arial Narrow" w:hAnsi="Arial Narrow"/>
          <w:b/>
        </w:rPr>
        <w:t>S PREVIOS</w:t>
      </w:r>
      <w:r w:rsidRPr="00A86436">
        <w:rPr>
          <w:rFonts w:ascii="Arial Narrow" w:hAnsi="Arial Narrow"/>
          <w:b/>
        </w:rPr>
        <w:t>:</w:t>
      </w:r>
    </w:p>
    <w:p w14:paraId="773A467A" w14:textId="11AEC01E" w:rsidR="009043D8" w:rsidRDefault="009043D8" w:rsidP="009043D8">
      <w:pPr>
        <w:pStyle w:val="Sinespaciado"/>
        <w:ind w:left="360"/>
        <w:jc w:val="both"/>
        <w:rPr>
          <w:rFonts w:ascii="Arial Narrow" w:hAnsi="Arial Narrow"/>
        </w:rPr>
      </w:pPr>
    </w:p>
    <w:p w14:paraId="0D28CF15" w14:textId="018107B8" w:rsidR="009043D8" w:rsidRDefault="006425C1" w:rsidP="009043D8">
      <w:pPr>
        <w:pStyle w:val="Sinespaciado"/>
        <w:numPr>
          <w:ilvl w:val="0"/>
          <w:numId w:val="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Modificar mediante la presente adenda</w:t>
      </w:r>
      <w:r w:rsidRPr="00F6677E">
        <w:rPr>
          <w:rFonts w:ascii="Arial Narrow" w:hAnsi="Arial Narrow"/>
        </w:rPr>
        <w:t xml:space="preserve"> </w:t>
      </w:r>
      <w:r w:rsidR="009043D8" w:rsidRPr="00F6677E">
        <w:rPr>
          <w:rFonts w:ascii="Arial Narrow" w:hAnsi="Arial Narrow"/>
        </w:rPr>
        <w:t>el NUMERAL 11</w:t>
      </w:r>
      <w:r w:rsidR="009043D8" w:rsidRPr="00F6677E">
        <w:t>.</w:t>
      </w:r>
      <w:r w:rsidR="009043D8">
        <w:t xml:space="preserve"> </w:t>
      </w:r>
      <w:r w:rsidR="009043D8" w:rsidRPr="00F6677E">
        <w:rPr>
          <w:rFonts w:ascii="Arial Narrow" w:hAnsi="Arial Narrow"/>
        </w:rPr>
        <w:t>DESCRIPCIÓN DEL OBJETO, ALCANCE Y ELEMENTOS DEL CONTRATO A CELEBRAR</w:t>
      </w:r>
      <w:r w:rsidR="009043D8">
        <w:rPr>
          <w:rFonts w:ascii="Arial Narrow" w:hAnsi="Arial Narrow"/>
        </w:rPr>
        <w:t xml:space="preserve">, numeral </w:t>
      </w:r>
      <w:r w:rsidR="009043D8" w:rsidRPr="00F6677E">
        <w:rPr>
          <w:rFonts w:ascii="Arial Narrow" w:hAnsi="Arial Narrow"/>
        </w:rPr>
        <w:t>11.7 Obligaciones específicas del contratista</w:t>
      </w:r>
      <w:r w:rsidR="009043D8">
        <w:rPr>
          <w:rFonts w:ascii="Arial Narrow" w:hAnsi="Arial Narrow"/>
        </w:rPr>
        <w:t>, las cuales quedan de la siguiente manera:</w:t>
      </w:r>
    </w:p>
    <w:p w14:paraId="719D09A1" w14:textId="77777777" w:rsidR="009043D8" w:rsidRDefault="009043D8" w:rsidP="009043D8">
      <w:pPr>
        <w:pStyle w:val="Sinespaciado"/>
        <w:jc w:val="both"/>
        <w:rPr>
          <w:rFonts w:ascii="Arial Narrow" w:hAnsi="Arial Narrow"/>
        </w:rPr>
      </w:pPr>
    </w:p>
    <w:p w14:paraId="30875DC0" w14:textId="77777777" w:rsidR="009043D8" w:rsidRPr="00070469" w:rsidRDefault="009043D8" w:rsidP="009043D8">
      <w:pPr>
        <w:pStyle w:val="Sinespaciado"/>
        <w:numPr>
          <w:ilvl w:val="0"/>
          <w:numId w:val="7"/>
        </w:numPr>
        <w:jc w:val="both"/>
        <w:rPr>
          <w:rFonts w:ascii="Arial Narrow" w:hAnsi="Arial Narrow"/>
        </w:rPr>
      </w:pPr>
      <w:r w:rsidRPr="00070469">
        <w:rPr>
          <w:rFonts w:ascii="Arial Narrow" w:hAnsi="Arial Narrow"/>
        </w:rPr>
        <w:lastRenderedPageBreak/>
        <w:t xml:space="preserve">Suministrar los bienes de conformidad con las condiciones técnicas exigidas en el estudio previo y de conformidad con lo ofrecido en su propuesta. </w:t>
      </w:r>
    </w:p>
    <w:p w14:paraId="542456C1" w14:textId="77777777" w:rsidR="009043D8" w:rsidRPr="00070469" w:rsidRDefault="009043D8" w:rsidP="009043D8">
      <w:pPr>
        <w:pStyle w:val="Sinespaciado"/>
        <w:numPr>
          <w:ilvl w:val="0"/>
          <w:numId w:val="7"/>
        </w:numPr>
        <w:jc w:val="both"/>
        <w:rPr>
          <w:rFonts w:ascii="Arial Narrow" w:hAnsi="Arial Narrow"/>
        </w:rPr>
      </w:pPr>
      <w:r w:rsidRPr="00070469">
        <w:rPr>
          <w:rFonts w:ascii="Arial Narrow" w:hAnsi="Arial Narrow"/>
        </w:rPr>
        <w:t>Entregar los bienes de alta calidad y dentro del plazo establecido.</w:t>
      </w:r>
    </w:p>
    <w:p w14:paraId="1121194F" w14:textId="77777777" w:rsidR="009043D8" w:rsidRPr="00070469" w:rsidRDefault="009043D8" w:rsidP="009043D8">
      <w:pPr>
        <w:pStyle w:val="Sinespaciado"/>
        <w:numPr>
          <w:ilvl w:val="0"/>
          <w:numId w:val="7"/>
        </w:numPr>
        <w:jc w:val="both"/>
        <w:rPr>
          <w:rFonts w:ascii="Arial Narrow" w:hAnsi="Arial Narrow"/>
        </w:rPr>
      </w:pPr>
      <w:r w:rsidRPr="00070469">
        <w:rPr>
          <w:rFonts w:ascii="Arial Narrow" w:hAnsi="Arial Narrow"/>
        </w:rPr>
        <w:t>Reemplazar los materiales que resulten defectuosos o de mala calidad. Igualmente deberá restituir a su costa, sin que implique modificación al plazo de entrega, los bienes, productos o elementos defectuosos o de especificaciones deferentes o inferiores a los requeridos. Si el contratista no restituye los bienes, productos o elementos defectuosos dentro del término señalado por la entidad, esta podrá proceder a declarar el siniestro de incumplimiento y/o a solicitar el pago de las multas señaladas en el contrato.</w:t>
      </w:r>
    </w:p>
    <w:p w14:paraId="3DD4B474" w14:textId="77777777" w:rsidR="009043D8" w:rsidRPr="00070469" w:rsidRDefault="009043D8" w:rsidP="009043D8">
      <w:pPr>
        <w:pStyle w:val="Sinespaciado"/>
        <w:numPr>
          <w:ilvl w:val="0"/>
          <w:numId w:val="7"/>
        </w:numPr>
        <w:jc w:val="both"/>
        <w:rPr>
          <w:rFonts w:ascii="Arial Narrow" w:hAnsi="Arial Narrow"/>
        </w:rPr>
      </w:pPr>
      <w:r w:rsidRPr="00070469">
        <w:rPr>
          <w:rFonts w:ascii="Arial Narrow" w:hAnsi="Arial Narrow"/>
        </w:rPr>
        <w:t xml:space="preserve">Suscribir el acta de inicio dentro de los términos previstos en el contrato, previo cumplimiento de los requisitos de perfeccionamiento y ejecución descritos en la Ley. </w:t>
      </w:r>
    </w:p>
    <w:p w14:paraId="241BAE4B" w14:textId="77777777" w:rsidR="009043D8" w:rsidRDefault="009043D8" w:rsidP="009043D8">
      <w:pPr>
        <w:pStyle w:val="Sinespaciado"/>
        <w:numPr>
          <w:ilvl w:val="0"/>
          <w:numId w:val="7"/>
        </w:numPr>
        <w:jc w:val="both"/>
        <w:rPr>
          <w:rFonts w:ascii="Arial Narrow" w:hAnsi="Arial Narrow"/>
        </w:rPr>
      </w:pPr>
      <w:r w:rsidRPr="00070469">
        <w:rPr>
          <w:rFonts w:ascii="Arial Narrow" w:hAnsi="Arial Narrow"/>
        </w:rPr>
        <w:t>El riesgo y propiedad de los bienes será asumido por parte del contratista hasta que se realice la entrega total a satisfacción en el lugar indicado, previa suscripción del acta de entrega de los elementos.</w:t>
      </w:r>
    </w:p>
    <w:p w14:paraId="54FA3927" w14:textId="47ECEFAE" w:rsidR="009043D8" w:rsidRPr="008F011E" w:rsidRDefault="009043D8" w:rsidP="009043D8">
      <w:pPr>
        <w:pStyle w:val="Prrafodelista"/>
        <w:numPr>
          <w:ilvl w:val="0"/>
          <w:numId w:val="7"/>
        </w:numPr>
        <w:jc w:val="both"/>
        <w:rPr>
          <w:rFonts w:ascii="Arial Narrow" w:eastAsia="Arial Unicode MS" w:hAnsi="Arial Narrow" w:cs="Calibri"/>
          <w:kern w:val="1"/>
          <w:lang w:val="es-CO" w:eastAsia="ar-SA"/>
        </w:rPr>
      </w:pPr>
      <w:r>
        <w:rPr>
          <w:rFonts w:ascii="Arial Narrow" w:eastAsia="Arial Unicode MS" w:hAnsi="Arial Narrow" w:cs="Calibri"/>
          <w:kern w:val="1"/>
          <w:lang w:val="es-CO" w:eastAsia="ar-SA"/>
        </w:rPr>
        <w:t xml:space="preserve">Suministrar </w:t>
      </w:r>
      <w:r w:rsidRPr="008F011E">
        <w:rPr>
          <w:rFonts w:ascii="Arial Narrow" w:eastAsia="Arial Unicode MS" w:hAnsi="Arial Narrow" w:cs="Calibri"/>
          <w:kern w:val="1"/>
          <w:lang w:val="es-CO" w:eastAsia="ar-SA"/>
        </w:rPr>
        <w:t xml:space="preserve">toners, cartuchos y tintas ORIGINALES de la marca respectiva, so pena de ser rechazados, además de que se requiera su reemplazo inmediato en caso de que mencionados elementos </w:t>
      </w:r>
      <w:r w:rsidR="006425C1">
        <w:rPr>
          <w:rFonts w:ascii="Arial Narrow" w:eastAsia="Arial Narrow" w:hAnsi="Arial Narrow" w:cs="Arial Narrow"/>
          <w:lang w:eastAsia="es-ES"/>
        </w:rPr>
        <w:t>no cumplan con la calidad de originales.</w:t>
      </w:r>
    </w:p>
    <w:p w14:paraId="1E6F7911" w14:textId="77777777" w:rsidR="009043D8" w:rsidRPr="00EF73C3" w:rsidRDefault="009043D8" w:rsidP="009043D8">
      <w:pPr>
        <w:pStyle w:val="Prrafodelista"/>
        <w:numPr>
          <w:ilvl w:val="0"/>
          <w:numId w:val="7"/>
        </w:numPr>
        <w:jc w:val="both"/>
        <w:rPr>
          <w:rFonts w:ascii="Arial Narrow" w:eastAsia="Arial Unicode MS" w:hAnsi="Arial Narrow" w:cs="Calibri"/>
          <w:kern w:val="1"/>
          <w:lang w:val="es-CO" w:eastAsia="ar-SA"/>
        </w:rPr>
      </w:pPr>
      <w:r>
        <w:rPr>
          <w:rFonts w:ascii="Arial Narrow" w:eastAsia="Arial Unicode MS" w:hAnsi="Arial Narrow" w:cs="Calibri"/>
          <w:kern w:val="1"/>
          <w:lang w:val="es-CO" w:eastAsia="ar-SA"/>
        </w:rPr>
        <w:t>El contratista</w:t>
      </w:r>
      <w:r w:rsidRPr="00EF73C3">
        <w:rPr>
          <w:rFonts w:ascii="Arial Narrow" w:eastAsia="Arial Unicode MS" w:hAnsi="Arial Narrow" w:cs="Calibri"/>
          <w:kern w:val="1"/>
          <w:lang w:val="es-CO" w:eastAsia="ar-SA"/>
        </w:rPr>
        <w:t xml:space="preserve"> entregará las cajas de los toners, cartuchos y tintas, marcadas con un sello que permita identificar que los productos son de propiedad del Instituto Municipal del Deporte y la Recreación de Palmira – IMDER PALMIRA, y que han sido adquiridos legítimamente.</w:t>
      </w:r>
    </w:p>
    <w:p w14:paraId="35844A3B" w14:textId="77777777" w:rsidR="009043D8" w:rsidRPr="00F6677E" w:rsidRDefault="009043D8" w:rsidP="009043D8">
      <w:pPr>
        <w:pStyle w:val="Sinespaciado"/>
        <w:numPr>
          <w:ilvl w:val="0"/>
          <w:numId w:val="7"/>
        </w:numPr>
        <w:jc w:val="both"/>
        <w:rPr>
          <w:rFonts w:ascii="Arial Narrow" w:hAnsi="Arial Narrow"/>
        </w:rPr>
      </w:pPr>
      <w:r w:rsidRPr="00070469">
        <w:rPr>
          <w:rFonts w:ascii="Arial Narrow" w:hAnsi="Arial Narrow"/>
        </w:rPr>
        <w:t>Las demás que contribuyan a garantizar el cumplimiento del contrato y las que por su naturaleza le sean atribuidas conforme al objeto y alcance del mismo.</w:t>
      </w:r>
    </w:p>
    <w:p w14:paraId="2F209718" w14:textId="77777777" w:rsidR="009043D8" w:rsidRDefault="009043D8" w:rsidP="009043D8">
      <w:pPr>
        <w:pStyle w:val="Sinespaciado"/>
        <w:jc w:val="both"/>
        <w:rPr>
          <w:rFonts w:ascii="Arial Narrow" w:hAnsi="Arial Narrow"/>
        </w:rPr>
      </w:pPr>
    </w:p>
    <w:p w14:paraId="10514F82" w14:textId="4E530DA8" w:rsidR="009043D8" w:rsidRDefault="00837991" w:rsidP="009043D8">
      <w:pPr>
        <w:pStyle w:val="Sinespaciado"/>
        <w:numPr>
          <w:ilvl w:val="0"/>
          <w:numId w:val="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Modificar mediante la presente adenda </w:t>
      </w:r>
      <w:r w:rsidR="009043D8" w:rsidRPr="00A12219">
        <w:rPr>
          <w:rFonts w:ascii="Arial Narrow" w:hAnsi="Arial Narrow"/>
        </w:rPr>
        <w:t>el NUMERAL 14. ESPECIFICACIONES TÉCNICAS 14.1 Especificaciones técnicas del bien, obra o servicio, las cuales quedan de la siguiente manera</w:t>
      </w:r>
      <w:r w:rsidR="009043D8">
        <w:rPr>
          <w:rFonts w:ascii="Arial Narrow" w:hAnsi="Arial Narrow"/>
        </w:rPr>
        <w:t>:</w:t>
      </w:r>
    </w:p>
    <w:p w14:paraId="1A63F543" w14:textId="77777777" w:rsidR="009043D8" w:rsidRDefault="009043D8" w:rsidP="009043D8">
      <w:pPr>
        <w:pStyle w:val="Sinespaciado"/>
        <w:jc w:val="both"/>
        <w:rPr>
          <w:rFonts w:ascii="Arial Narrow" w:hAnsi="Arial Narrow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3405"/>
        <w:gridCol w:w="1232"/>
        <w:gridCol w:w="911"/>
        <w:gridCol w:w="1221"/>
        <w:gridCol w:w="911"/>
        <w:gridCol w:w="1221"/>
      </w:tblGrid>
      <w:tr w:rsidR="009043D8" w:rsidRPr="00F25C11" w14:paraId="15A23B24" w14:textId="77777777" w:rsidTr="00DA17D3">
        <w:trPr>
          <w:cantSplit/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7C4C65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ÍTEM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2F89CA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DESCRIPCIÓN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69F090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TOTAL NECESIDAD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14:paraId="0E2A91F6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PROYECTADO A ADQUIRIR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14:paraId="122E4F3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LIMITACIÓN</w:t>
            </w:r>
          </w:p>
        </w:tc>
      </w:tr>
      <w:tr w:rsidR="009043D8" w:rsidRPr="00F25C11" w14:paraId="2B7CB5D9" w14:textId="77777777" w:rsidTr="00DA17D3">
        <w:trPr>
          <w:cantSplit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8A1B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DFDC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E1A5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512784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CANTIDAD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09CB653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PORCENTAJE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70B5E0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CANTIDAD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A22FE24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val="es-CO"/>
              </w:rPr>
              <w:t>PORCENTAJE %</w:t>
            </w:r>
          </w:p>
        </w:tc>
      </w:tr>
      <w:tr w:rsidR="009043D8" w:rsidRPr="00F25C11" w14:paraId="3116F5C6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089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82FC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TAPAS YUTE ALETA 600GR OFICIO CON GANCHO LEGAJADOR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009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BB9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206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61D1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6A9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087D67F1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7024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EC4C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GANCHO LEGAJADOR ANTICORTANTE * 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E391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283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873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376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66C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4226AD9D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356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45A9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PAPEL FOTOCOPIA 75 GR CARTA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3E0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B5D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785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6251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7B5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519607B6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3C1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542A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PAPEL FOTOCOPIA 75GR OFICIO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C67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C32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CB83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4A7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840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250B4F2A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C50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B4AC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LAPIZ N2 HB UNIDAD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127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FD6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666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5F8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3C33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14CE2C7A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C18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CFAF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PEGANTE BARRA 40 GRS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2C6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AF0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900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B54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844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02C33B49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FCE4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95FC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NOTAS ADHESIVAS 75*75 AMARILLAS *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D89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C07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C536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5C6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55D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6BF038B9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08E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83C5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REGLA PLANA 30 CMS PLASTICA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F9D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FF8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D37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B4F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04B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1D953DBB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F36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EE9F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TIJERA PROFESIONAL 7" 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28F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934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FAE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CC4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C7D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43E0A306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FD9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18DE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COSEDORA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FCA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74C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7486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1E5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758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1529285D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003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DC95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BANDERITAS 12*42MM*5 COLORES * 125 UND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115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7FA3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772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762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8AB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710C3BD4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37F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2507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CINTA POLIPROPILENO 48*100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4CE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AE6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9A21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A42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4C0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45E64C51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1B3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0548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CORTADOR GRUESO METALICO CON SEGURO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9D4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A6C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1536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936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C28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6B6FC4F8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9286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EE7A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BORRADOR P/TABLERO EN FELPA MADERA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A95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70F3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030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11D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26F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49E3E8DD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45D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4585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BOLIGRAFO NEGRO RETRACTIL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BA0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BAD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ECA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B53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8E3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25E94B1C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3D2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E279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RESALTADOR AMARILLO ERGONOMICO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FA5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F41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E21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5E6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4531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50DFC300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30A4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B148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RESALTADOR VERDE ERGONOMICO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0FB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DA4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178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9826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C36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7A278B2C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BCC1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0538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CLIP STANDAR CAJA *100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E54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780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F2E6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1E2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6CC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71FC3A30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189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FBCE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ALMOHADILLA DACTILAR REDONDA NEGRA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CD3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F72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294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526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14A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38FEA070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41B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FFAF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TAPETE P/MOUSE GEL NEGRO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DB6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D25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3DF6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C9B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C9B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0F430D55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C78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1E0C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ALMOHADILLA PARA SELLO RECTANGULAR MEDIA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AA8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7DD3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CDA3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B2B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01C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360C777D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27C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FC72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LEGAJADOR AZ OFICIO AZUL PLASTIFICADO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849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8E1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043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953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3EE4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0E7B75BA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4E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C821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CARTULINA LEGAJADORA OFICIO PAQ X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550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F2D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0143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5B6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661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4B9E60DA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187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7A67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MARCADOR PERMANENTE NEGRO PTA FINA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8DD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7BC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2344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BF9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068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34BA93B1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760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5E96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MARCADOR BORRABLE ECOLOGICO RECARGABLE NEGRO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6B1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5AC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62D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6E1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993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2BC3EDF3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AB3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51FE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MARCADOR BORRABLE ECOLOGICO RECARGABLE ROJO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32F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438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FC5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957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988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1A2A7CB6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4FA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B0DA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MARCADOR BORRABLE ECOLOGICO RECARGABLE VERDE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5B1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18B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F7C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269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646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6D720961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10A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D6C0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MARCADOR BORRABLE ECOLOGICO RECARGABLE AZUL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6131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355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5E3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114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D9B1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5775D671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C34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4A24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TABLERO ACRILICO 120*240 MARCO METAL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2EA1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B16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9661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CD4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B014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70C7CE91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8B7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029D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TONER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 xml:space="preserve">ORIGINAL 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HP Q2612A NEGRO LJ 1010/1018/3050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053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1A6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7C5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375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3DE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73522D75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7B4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FEBB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TONER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HP CF287X NEGRO LJ M506/M527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29E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077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235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E3A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2BA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686E78B6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DD83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B5BE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TONER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HP CB435A NEGRO LJ P1005/P1006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1AF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88EAA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9A0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75%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0A2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5D2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25%</w:t>
            </w:r>
          </w:p>
        </w:tc>
      </w:tr>
      <w:tr w:rsidR="009043D8" w:rsidRPr="00F25C11" w14:paraId="3FEF7F78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D78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2D3C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TONER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AFICIO MP301 SPF - ORIGINAL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014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009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A8F6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9DA3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5FD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66B643D2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04C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D6A8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CARTUCHO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KYOCERA P3055DN P 3155 (TONER CATRIGE NODEL:  TK-3182)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CEF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D27F3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9A3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9754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549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20%</w:t>
            </w:r>
          </w:p>
        </w:tc>
      </w:tr>
      <w:tr w:rsidR="009043D8" w:rsidRPr="00F25C11" w14:paraId="7DE149F8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C6D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5551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SACAPUNTA METALICO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EB73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919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112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965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04F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4B57547C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A6A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3728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LAPIZ CORRECTOR 40GR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BA1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00C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405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002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294E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658C5CFD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E87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321C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MAGENTA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544 65-70 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5961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A5C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487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EB4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0284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3D2523DC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4A5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1C84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AMARILLA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544 65-70 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A1C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625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327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F18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28D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73D2F41C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7667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3232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BOTELLA DE TINTA NEGRA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 xml:space="preserve"> 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544 65-70 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8DC4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7DB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4D7D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BD74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ED86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181CA663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CC7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83B2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AZUL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544 65 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04A1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5A7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A076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93E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DD6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4FEFF492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D6C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FCE2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MAGENTA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664 65-70 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6894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E6FB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16B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EA5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8AC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23C29618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5DA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B17B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AMARILLA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664 65-70 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8A4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DAC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D57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D8CE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19BF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1A77ED7D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EB2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78F0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NEGRA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664 65-70 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382C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D78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7DA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7C88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59D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  <w:tr w:rsidR="009043D8" w:rsidRPr="00F25C11" w14:paraId="7E869C56" w14:textId="77777777" w:rsidTr="00DA17D3">
        <w:trPr>
          <w:cantSplit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953A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8A1E" w14:textId="77777777" w:rsidR="009043D8" w:rsidRPr="00F25C11" w:rsidRDefault="009043D8" w:rsidP="00DA17D3">
            <w:pPr>
              <w:widowControl/>
              <w:ind w:firstLine="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BOTELLA DE TINTA AZUL </w:t>
            </w:r>
            <w:r w:rsidRPr="00F25C1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val="es-CO"/>
              </w:rPr>
              <w:t>ORIGINAL</w:t>
            </w: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 xml:space="preserve"> EPSON 664 65-70 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75A5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FF20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53B4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FB82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58E9" w14:textId="77777777" w:rsidR="009043D8" w:rsidRPr="00F25C11" w:rsidRDefault="009043D8" w:rsidP="00DA17D3">
            <w:pPr>
              <w:widowControl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</w:pPr>
            <w:r w:rsidRPr="00F25C1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CO"/>
              </w:rPr>
              <w:t>0%</w:t>
            </w:r>
          </w:p>
        </w:tc>
      </w:tr>
    </w:tbl>
    <w:p w14:paraId="0D288A34" w14:textId="77777777" w:rsidR="009043D8" w:rsidRPr="007A7F3C" w:rsidRDefault="009043D8" w:rsidP="009043D8">
      <w:pPr>
        <w:spacing w:before="240" w:after="240"/>
        <w:rPr>
          <w:rFonts w:ascii="Arial Narrow" w:eastAsia="Arial Narrow" w:hAnsi="Arial Narrow" w:cs="Arial Narrow"/>
          <w:b/>
          <w:sz w:val="22"/>
          <w:szCs w:val="22"/>
          <w:u w:val="single"/>
        </w:rPr>
      </w:pPr>
      <w:r w:rsidRPr="007A7F3C">
        <w:rPr>
          <w:rFonts w:ascii="Arial Narrow" w:eastAsia="Arial Narrow" w:hAnsi="Arial Narrow" w:cs="Arial Narrow"/>
          <w:b/>
          <w:sz w:val="22"/>
          <w:szCs w:val="22"/>
          <w:u w:val="single"/>
        </w:rPr>
        <w:t>NOTA: Teniendo en cuenta que se han determinado cantidades y precios, conforme a los requerimientos o necesidades presentados por la entidad, estos no deben sobrepasar el presupuesto oficial.</w:t>
      </w:r>
    </w:p>
    <w:p w14:paraId="674AA336" w14:textId="77777777" w:rsidR="009043D8" w:rsidRPr="007A7F3C" w:rsidRDefault="009043D8" w:rsidP="009043D8">
      <w:pPr>
        <w:spacing w:before="240" w:after="240"/>
        <w:rPr>
          <w:rFonts w:ascii="Arial Narrow" w:eastAsia="Arial Narrow" w:hAnsi="Arial Narrow" w:cs="Arial Narrow"/>
          <w:b/>
          <w:sz w:val="22"/>
          <w:szCs w:val="22"/>
          <w:u w:val="single"/>
        </w:rPr>
      </w:pPr>
      <w:r w:rsidRPr="007A7F3C">
        <w:rPr>
          <w:rFonts w:ascii="Arial Narrow" w:eastAsia="Arial Narrow" w:hAnsi="Arial Narrow" w:cs="Arial Narrow"/>
          <w:b/>
          <w:sz w:val="22"/>
          <w:szCs w:val="22"/>
          <w:u w:val="single"/>
        </w:rPr>
        <w:t xml:space="preserve">Según el Análisis del Sector y de acuerdo al presupuesto asignado y a las cantidades mínimas proyectadas a adquirir, NO se cubre con la necesidad en un 100%, con respecto al presupuesto asignado y el valor total de los precios de referencia. </w:t>
      </w:r>
    </w:p>
    <w:p w14:paraId="356442E8" w14:textId="77777777" w:rsidR="009043D8" w:rsidRPr="007A7F3C" w:rsidRDefault="009043D8" w:rsidP="009043D8">
      <w:pPr>
        <w:spacing w:before="240" w:after="240"/>
        <w:rPr>
          <w:rFonts w:ascii="Arial Narrow" w:eastAsia="Arial Narrow" w:hAnsi="Arial Narrow" w:cs="Arial Narrow"/>
          <w:b/>
          <w:sz w:val="22"/>
          <w:szCs w:val="22"/>
          <w:u w:val="single"/>
        </w:rPr>
      </w:pPr>
      <w:r w:rsidRPr="007A7F3C">
        <w:rPr>
          <w:rFonts w:ascii="Arial Narrow" w:eastAsia="Arial Narrow" w:hAnsi="Arial Narrow" w:cs="Arial Narrow"/>
          <w:b/>
          <w:sz w:val="22"/>
          <w:szCs w:val="22"/>
          <w:u w:val="single"/>
        </w:rPr>
        <w:t xml:space="preserve">Por lo anterior, y en concertación con el comité técnico estructurador, se determinaron ítems que son objeto de limitación, y que, en caso de adjudicarse el proceso por menor valor al presupuesto asignado, se aumentarán las cantidades en los mismos ítems, y de esta forma cubrir la necesidad en lo que más sea posible. </w:t>
      </w:r>
    </w:p>
    <w:p w14:paraId="62679486" w14:textId="77777777" w:rsidR="009043D8" w:rsidRPr="007A7F3C" w:rsidRDefault="009043D8" w:rsidP="009043D8">
      <w:pPr>
        <w:rPr>
          <w:rFonts w:ascii="Arial Narrow" w:hAnsi="Arial Narrow"/>
          <w:sz w:val="22"/>
          <w:szCs w:val="22"/>
          <w:u w:val="single"/>
        </w:rPr>
      </w:pPr>
      <w:r w:rsidRPr="007A7F3C">
        <w:rPr>
          <w:rFonts w:ascii="Arial Narrow" w:hAnsi="Arial Narrow"/>
          <w:b/>
          <w:sz w:val="22"/>
          <w:szCs w:val="22"/>
          <w:u w:val="single"/>
        </w:rPr>
        <w:t>NOTA: La entidad se reserva, en caso de adjudicarse por menor valor, adjudicar mayor cantidad de los ítems 32 y 34</w:t>
      </w:r>
      <w:r w:rsidRPr="007A7F3C">
        <w:rPr>
          <w:rFonts w:ascii="Arial Narrow" w:hAnsi="Arial Narrow"/>
          <w:sz w:val="22"/>
          <w:szCs w:val="22"/>
          <w:u w:val="single"/>
        </w:rPr>
        <w:t>.</w:t>
      </w:r>
    </w:p>
    <w:p w14:paraId="5A8ACCE6" w14:textId="77777777" w:rsidR="00CC720D" w:rsidRPr="007A7F3C" w:rsidRDefault="00CC720D" w:rsidP="009043D8">
      <w:pPr>
        <w:rPr>
          <w:rFonts w:ascii="Arial Narrow" w:hAnsi="Arial Narrow" w:cs="Arial"/>
          <w:b/>
          <w:sz w:val="22"/>
          <w:szCs w:val="22"/>
        </w:rPr>
      </w:pPr>
      <w:bookmarkStart w:id="0" w:name="_Hlk158980427"/>
    </w:p>
    <w:p w14:paraId="01670577" w14:textId="77777777" w:rsidR="009043D8" w:rsidRPr="007A7F3C" w:rsidRDefault="009043D8" w:rsidP="009043D8">
      <w:pPr>
        <w:rPr>
          <w:rFonts w:ascii="Arial Narrow" w:hAnsi="Arial Narrow" w:cs="Arial"/>
          <w:sz w:val="22"/>
          <w:szCs w:val="22"/>
        </w:rPr>
      </w:pPr>
      <w:r w:rsidRPr="007A7F3C">
        <w:rPr>
          <w:rFonts w:ascii="Arial Narrow" w:hAnsi="Arial Narrow" w:cs="Arial"/>
          <w:b/>
          <w:sz w:val="22"/>
          <w:szCs w:val="22"/>
        </w:rPr>
        <w:t>ESPECIFICACIONES TÉCNICAS ADICIONALES</w:t>
      </w:r>
    </w:p>
    <w:p w14:paraId="68496278" w14:textId="77777777" w:rsidR="009043D8" w:rsidRPr="007A7F3C" w:rsidRDefault="009043D8" w:rsidP="009043D8">
      <w:pPr>
        <w:rPr>
          <w:rFonts w:ascii="Arial Narrow" w:hAnsi="Arial Narrow" w:cs="Arial"/>
          <w:sz w:val="22"/>
          <w:szCs w:val="22"/>
        </w:rPr>
      </w:pPr>
    </w:p>
    <w:bookmarkEnd w:id="0"/>
    <w:p w14:paraId="6253974B" w14:textId="77777777" w:rsidR="009043D8" w:rsidRPr="00020A68" w:rsidRDefault="009043D8" w:rsidP="009043D8">
      <w:pPr>
        <w:pStyle w:val="Prrafodelista"/>
        <w:widowControl/>
        <w:numPr>
          <w:ilvl w:val="0"/>
          <w:numId w:val="2"/>
        </w:numPr>
        <w:autoSpaceDE/>
        <w:autoSpaceDN/>
        <w:spacing w:line="240" w:lineRule="auto"/>
        <w:contextualSpacing/>
        <w:jc w:val="both"/>
        <w:rPr>
          <w:rFonts w:ascii="Arial Narrow" w:eastAsia="Arial Narrow" w:hAnsi="Arial Narrow" w:cs="Arial Narrow"/>
        </w:rPr>
      </w:pPr>
      <w:r w:rsidRPr="00B51FC2">
        <w:rPr>
          <w:rFonts w:ascii="Arial Narrow" w:eastAsia="Arial Narrow" w:hAnsi="Arial Narrow" w:cs="Arial Narrow"/>
        </w:rPr>
        <w:t>El pro</w:t>
      </w:r>
      <w:r>
        <w:rPr>
          <w:rFonts w:ascii="Arial Narrow" w:eastAsia="Arial Narrow" w:hAnsi="Arial Narrow" w:cs="Arial Narrow"/>
        </w:rPr>
        <w:t xml:space="preserve">ponente garantiza que asumirá </w:t>
      </w:r>
      <w:r w:rsidRPr="00020A68">
        <w:rPr>
          <w:rFonts w:ascii="Arial Narrow" w:eastAsia="Arial Narrow" w:hAnsi="Arial Narrow" w:cs="Arial Narrow"/>
        </w:rPr>
        <w:t>los gastos y costos que demande el transporte para la entrega de los elementos</w:t>
      </w:r>
      <w:r w:rsidRPr="006A64A5">
        <w:rPr>
          <w:rFonts w:ascii="Arial Narrow" w:hAnsi="Arial Narrow" w:cs="Arial"/>
        </w:rPr>
        <w:t>.</w:t>
      </w:r>
    </w:p>
    <w:p w14:paraId="3BE00DA9" w14:textId="77777777" w:rsidR="009043D8" w:rsidRDefault="009043D8" w:rsidP="009043D8">
      <w:pPr>
        <w:pStyle w:val="Prrafodelista"/>
        <w:widowControl/>
        <w:numPr>
          <w:ilvl w:val="0"/>
          <w:numId w:val="2"/>
        </w:numPr>
        <w:autoSpaceDE/>
        <w:autoSpaceDN/>
        <w:spacing w:line="240" w:lineRule="auto"/>
        <w:contextualSpacing/>
        <w:jc w:val="both"/>
        <w:rPr>
          <w:rFonts w:ascii="Arial Narrow" w:eastAsia="Arial Narrow" w:hAnsi="Arial Narrow" w:cs="Arial Narrow"/>
        </w:rPr>
      </w:pPr>
      <w:r w:rsidRPr="00020A68">
        <w:rPr>
          <w:rFonts w:ascii="Arial Narrow" w:eastAsia="Arial Narrow" w:hAnsi="Arial Narrow" w:cs="Arial Narrow"/>
        </w:rPr>
        <w:t xml:space="preserve">El proponente </w:t>
      </w:r>
      <w:r>
        <w:rPr>
          <w:rFonts w:ascii="Arial Narrow" w:eastAsia="Arial Narrow" w:hAnsi="Arial Narrow" w:cs="Arial Narrow"/>
        </w:rPr>
        <w:t>g</w:t>
      </w:r>
      <w:r w:rsidRPr="00020A68">
        <w:rPr>
          <w:rFonts w:ascii="Arial Narrow" w:eastAsia="Arial Narrow" w:hAnsi="Arial Narrow" w:cs="Arial Narrow"/>
        </w:rPr>
        <w:t>arantiza que si durante la ejecución del contrato, resultan productos defectuosos o de mala calidad, este deberá cambiarlos en el término de dos (2) días hábiles</w:t>
      </w:r>
      <w:r>
        <w:rPr>
          <w:rFonts w:ascii="Arial Narrow" w:eastAsia="Arial Narrow" w:hAnsi="Arial Narrow" w:cs="Arial Narrow"/>
        </w:rPr>
        <w:t>.</w:t>
      </w:r>
    </w:p>
    <w:p w14:paraId="1D78D813" w14:textId="77777777" w:rsidR="009043D8" w:rsidRPr="00507999" w:rsidRDefault="009043D8" w:rsidP="009043D8">
      <w:pPr>
        <w:pStyle w:val="Prrafodelista"/>
        <w:widowControl/>
        <w:numPr>
          <w:ilvl w:val="0"/>
          <w:numId w:val="2"/>
        </w:numPr>
        <w:autoSpaceDE/>
        <w:autoSpaceDN/>
        <w:spacing w:line="240" w:lineRule="auto"/>
        <w:contextualSpacing/>
        <w:jc w:val="both"/>
        <w:rPr>
          <w:rFonts w:ascii="Arial Narrow" w:hAnsi="Arial Narrow" w:cs="Arial"/>
        </w:rPr>
      </w:pPr>
      <w:r w:rsidRPr="005F48DE">
        <w:rPr>
          <w:rFonts w:ascii="Arial Narrow" w:eastAsia="Arial Narrow" w:hAnsi="Arial Narrow" w:cs="Arial Narrow"/>
        </w:rPr>
        <w:t xml:space="preserve">En razón a que el contrato a suscribir es para suplir la actual demanda de </w:t>
      </w:r>
      <w:r>
        <w:rPr>
          <w:rFonts w:ascii="Arial Narrow" w:eastAsia="Arial Narrow" w:hAnsi="Arial Narrow" w:cs="Arial Narrow"/>
        </w:rPr>
        <w:t>papelería</w:t>
      </w:r>
      <w:r w:rsidRPr="005F48DE">
        <w:rPr>
          <w:rFonts w:ascii="Arial Narrow" w:eastAsia="Arial Narrow" w:hAnsi="Arial Narrow" w:cs="Arial Narrow"/>
        </w:rPr>
        <w:t>, el proponente garantiza a la entidad que cuenta con disponibilidad inmediata la totalidad de los bienes solicitados, para la eficaz y oportuna entrega.</w:t>
      </w:r>
    </w:p>
    <w:p w14:paraId="400615E9" w14:textId="751FECEF" w:rsidR="009043D8" w:rsidRDefault="009043D8" w:rsidP="009043D8">
      <w:pPr>
        <w:pStyle w:val="Prrafodelista"/>
        <w:widowControl/>
        <w:numPr>
          <w:ilvl w:val="0"/>
          <w:numId w:val="2"/>
        </w:numPr>
        <w:autoSpaceDE/>
        <w:autoSpaceDN/>
        <w:spacing w:line="240" w:lineRule="auto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El proponente garantiza </w:t>
      </w:r>
      <w:r w:rsidRPr="00507999">
        <w:rPr>
          <w:rFonts w:ascii="Arial Narrow" w:hAnsi="Arial Narrow" w:cs="Arial"/>
        </w:rPr>
        <w:t>que los toners, cartuchos y tintas s</w:t>
      </w:r>
      <w:r>
        <w:rPr>
          <w:rFonts w:ascii="Arial Narrow" w:hAnsi="Arial Narrow" w:cs="Arial"/>
        </w:rPr>
        <w:t>on</w:t>
      </w:r>
      <w:r w:rsidRPr="00507999">
        <w:rPr>
          <w:rFonts w:ascii="Arial Narrow" w:hAnsi="Arial Narrow" w:cs="Arial"/>
        </w:rPr>
        <w:t xml:space="preserve"> ORIGINALES de la marca respectiva, so pena de ser rechazados, además de que se requiera su reemplazo inmediato en caso de que mencionados elementos </w:t>
      </w:r>
      <w:r w:rsidR="00837991">
        <w:rPr>
          <w:rFonts w:ascii="Arial Narrow" w:eastAsia="Arial Narrow" w:hAnsi="Arial Narrow" w:cs="Arial Narrow"/>
          <w:lang w:eastAsia="es-ES"/>
        </w:rPr>
        <w:t>no cumplan con la calidad de originales</w:t>
      </w:r>
      <w:r w:rsidRPr="00507999">
        <w:rPr>
          <w:rFonts w:ascii="Arial Narrow" w:hAnsi="Arial Narrow" w:cs="Arial"/>
        </w:rPr>
        <w:t>.</w:t>
      </w:r>
    </w:p>
    <w:p w14:paraId="448370A6" w14:textId="77777777" w:rsidR="009043D8" w:rsidRPr="007A7F3C" w:rsidRDefault="009043D8" w:rsidP="009043D8">
      <w:pPr>
        <w:pStyle w:val="Prrafodelista"/>
        <w:widowControl/>
        <w:numPr>
          <w:ilvl w:val="0"/>
          <w:numId w:val="2"/>
        </w:numPr>
        <w:autoSpaceDE/>
        <w:autoSpaceDN/>
        <w:spacing w:line="240" w:lineRule="auto"/>
        <w:contextualSpacing/>
        <w:jc w:val="both"/>
        <w:rPr>
          <w:rFonts w:ascii="Arial Narrow" w:hAnsi="Arial Narrow" w:cs="Arial"/>
        </w:rPr>
      </w:pPr>
      <w:r w:rsidRPr="007A7F3C">
        <w:rPr>
          <w:rFonts w:ascii="Arial Narrow" w:hAnsi="Arial Narrow" w:cs="Arial"/>
        </w:rPr>
        <w:t>El proponente entregará las cajas de los toners, cartuchos y tintas, marcadas con un sello que permita identificar que los productos son de propiedad del Instituto Municipal del Deporte y la Recreación de Palmira – IMDER PALMIRA, y que han sido adquiridos legítimamente.</w:t>
      </w:r>
    </w:p>
    <w:p w14:paraId="35887663" w14:textId="77777777" w:rsidR="009043D8" w:rsidRPr="009043D8" w:rsidRDefault="009043D8" w:rsidP="009043D8">
      <w:pPr>
        <w:pStyle w:val="Sinespaciado"/>
        <w:ind w:left="360"/>
        <w:jc w:val="both"/>
        <w:rPr>
          <w:rFonts w:ascii="Arial Narrow" w:hAnsi="Arial Narrow"/>
        </w:rPr>
      </w:pPr>
    </w:p>
    <w:p w14:paraId="1E359A81" w14:textId="7B5B2D5E" w:rsidR="00457172" w:rsidRPr="00457172" w:rsidRDefault="00F6677E" w:rsidP="005D537F">
      <w:pPr>
        <w:pStyle w:val="Sinespaciado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</w:t>
      </w:r>
      <w:r w:rsidR="00DA17D3">
        <w:rPr>
          <w:rFonts w:ascii="Arial Narrow" w:hAnsi="Arial Narrow"/>
          <w:b/>
        </w:rPr>
        <w:t>INVITACIÓN PÚBLICA:</w:t>
      </w:r>
    </w:p>
    <w:p w14:paraId="73E85F50" w14:textId="349D7D1E" w:rsidR="00457172" w:rsidRDefault="00457172" w:rsidP="00457172">
      <w:pPr>
        <w:pStyle w:val="Sinespaciado"/>
        <w:jc w:val="both"/>
        <w:rPr>
          <w:rFonts w:ascii="Arial Narrow" w:hAnsi="Arial Narrow"/>
        </w:rPr>
      </w:pPr>
    </w:p>
    <w:p w14:paraId="6AEE5CEB" w14:textId="640D6F30" w:rsidR="00457172" w:rsidRPr="007A7F3C" w:rsidRDefault="002D1C08" w:rsidP="00457172">
      <w:pPr>
        <w:pStyle w:val="Sinespaciado"/>
        <w:jc w:val="both"/>
        <w:rPr>
          <w:rFonts w:ascii="Arial Narrow" w:hAnsi="Arial Narrow"/>
        </w:rPr>
      </w:pPr>
      <w:r w:rsidRPr="002D1C08">
        <w:rPr>
          <w:rFonts w:ascii="Arial Narrow" w:hAnsi="Arial Narrow"/>
        </w:rPr>
        <w:lastRenderedPageBreak/>
        <w:t xml:space="preserve">Modificar mediante la presente adenda </w:t>
      </w:r>
      <w:r>
        <w:rPr>
          <w:rFonts w:ascii="Arial Narrow" w:hAnsi="Arial Narrow"/>
        </w:rPr>
        <w:t>l</w:t>
      </w:r>
      <w:r w:rsidR="00457172">
        <w:rPr>
          <w:rFonts w:ascii="Arial Narrow" w:hAnsi="Arial Narrow"/>
        </w:rPr>
        <w:t xml:space="preserve">os numerales </w:t>
      </w:r>
      <w:r w:rsidR="00457172" w:rsidRPr="00DA17D3">
        <w:rPr>
          <w:rFonts w:ascii="Arial Narrow" w:hAnsi="Arial Narrow"/>
        </w:rPr>
        <w:t>1.5.</w:t>
      </w:r>
      <w:r w:rsidR="00457172">
        <w:rPr>
          <w:rFonts w:ascii="Arial Narrow" w:hAnsi="Arial Narrow"/>
        </w:rPr>
        <w:t xml:space="preserve"> </w:t>
      </w:r>
      <w:r w:rsidR="00457172" w:rsidRPr="00DA17D3">
        <w:rPr>
          <w:rFonts w:ascii="Arial Narrow" w:hAnsi="Arial Narrow"/>
        </w:rPr>
        <w:t>ESPECIFICACIONES TÉCNICAS DEL BIEN, OBRA O SERVICIO</w:t>
      </w:r>
      <w:r w:rsidR="00457172">
        <w:rPr>
          <w:rFonts w:ascii="Arial Narrow" w:hAnsi="Arial Narrow"/>
        </w:rPr>
        <w:t xml:space="preserve"> y 2.1. </w:t>
      </w:r>
      <w:r w:rsidR="00457172" w:rsidRPr="00DA17D3">
        <w:rPr>
          <w:rFonts w:ascii="Arial Narrow" w:hAnsi="Arial Narrow"/>
        </w:rPr>
        <w:t>Obligaciones Específicas del Contratista</w:t>
      </w:r>
      <w:r w:rsidR="00457172">
        <w:rPr>
          <w:rFonts w:ascii="Arial Narrow" w:hAnsi="Arial Narrow"/>
        </w:rPr>
        <w:t>, tal como se registran en el numeral 2) ESTUDIOS PREVIOS de la presente adenda.</w:t>
      </w:r>
    </w:p>
    <w:p w14:paraId="35431E4E" w14:textId="77777777" w:rsidR="00457172" w:rsidRDefault="00457172" w:rsidP="00457172">
      <w:pPr>
        <w:pStyle w:val="Sinespaciado"/>
        <w:jc w:val="both"/>
        <w:rPr>
          <w:rFonts w:ascii="Arial Narrow" w:hAnsi="Arial Narrow"/>
        </w:rPr>
      </w:pPr>
    </w:p>
    <w:p w14:paraId="3EA9DF86" w14:textId="77777777" w:rsidR="00986F37" w:rsidRDefault="00694E50" w:rsidP="005D537F">
      <w:pPr>
        <w:pStyle w:val="Sinespaciado"/>
        <w:numPr>
          <w:ilvl w:val="0"/>
          <w:numId w:val="4"/>
        </w:numPr>
        <w:jc w:val="both"/>
        <w:rPr>
          <w:rFonts w:ascii="Arial Narrow" w:hAnsi="Arial Narrow"/>
        </w:rPr>
      </w:pPr>
      <w:r w:rsidRPr="00694E50">
        <w:rPr>
          <w:rFonts w:ascii="Arial Narrow" w:hAnsi="Arial Narrow"/>
          <w:b/>
        </w:rPr>
        <w:t>ANEXO 6</w:t>
      </w:r>
      <w:r>
        <w:rPr>
          <w:rFonts w:ascii="Arial Narrow" w:hAnsi="Arial Narrow"/>
          <w:b/>
        </w:rPr>
        <w:t xml:space="preserve"> OFERTA ECÓNOMICA</w:t>
      </w:r>
      <w:r w:rsidRPr="00694E50">
        <w:rPr>
          <w:rFonts w:ascii="Arial Narrow" w:hAnsi="Arial Narrow"/>
          <w:b/>
        </w:rPr>
        <w:t>:</w:t>
      </w:r>
      <w:r>
        <w:rPr>
          <w:rFonts w:ascii="Arial Narrow" w:hAnsi="Arial Narrow"/>
        </w:rPr>
        <w:t xml:space="preserve"> </w:t>
      </w:r>
    </w:p>
    <w:p w14:paraId="54D08B1F" w14:textId="77777777" w:rsidR="00986F37" w:rsidRDefault="00986F37" w:rsidP="00986F37">
      <w:pPr>
        <w:pStyle w:val="Sinespaciado"/>
        <w:jc w:val="both"/>
        <w:rPr>
          <w:rFonts w:ascii="Arial Narrow" w:hAnsi="Arial Narrow"/>
        </w:rPr>
      </w:pPr>
    </w:p>
    <w:p w14:paraId="5F668723" w14:textId="15F0E010" w:rsidR="00457172" w:rsidRDefault="00694E50" w:rsidP="00986F37">
      <w:pPr>
        <w:pStyle w:val="Sinespaciad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Se modifican de acuerdo a lo descrito en la presente adenda, agregando la palabra ORIGINAL a los </w:t>
      </w:r>
      <w:r w:rsidRPr="00694E50">
        <w:rPr>
          <w:rFonts w:ascii="Arial Narrow" w:hAnsi="Arial Narrow"/>
        </w:rPr>
        <w:t>ítems del 30 al 34 y del 37 al 44</w:t>
      </w:r>
      <w:r>
        <w:rPr>
          <w:rFonts w:ascii="Arial Narrow" w:hAnsi="Arial Narrow"/>
        </w:rPr>
        <w:t>.</w:t>
      </w:r>
    </w:p>
    <w:p w14:paraId="685221ED" w14:textId="77777777" w:rsidR="00694E50" w:rsidRPr="00457172" w:rsidRDefault="00694E50" w:rsidP="00694E50">
      <w:pPr>
        <w:pStyle w:val="Sinespaciado"/>
        <w:ind w:left="720"/>
        <w:jc w:val="both"/>
        <w:rPr>
          <w:rFonts w:ascii="Arial Narrow" w:hAnsi="Arial Narrow"/>
        </w:rPr>
      </w:pPr>
    </w:p>
    <w:p w14:paraId="393150B3" w14:textId="13CF49A2" w:rsidR="0086155E" w:rsidRDefault="00FC4387" w:rsidP="0086155E">
      <w:pPr>
        <w:pStyle w:val="Sinespaciado"/>
        <w:jc w:val="both"/>
        <w:rPr>
          <w:rFonts w:ascii="Arial Narrow" w:hAnsi="Arial Narrow"/>
        </w:rPr>
      </w:pPr>
      <w:r w:rsidRPr="00FC4387">
        <w:rPr>
          <w:rFonts w:ascii="Arial Narrow" w:hAnsi="Arial Narrow"/>
          <w:b/>
        </w:rPr>
        <w:t>SEGUNDO:</w:t>
      </w:r>
      <w:r w:rsidR="00A23214">
        <w:rPr>
          <w:rFonts w:ascii="Arial Narrow" w:hAnsi="Arial Narrow"/>
        </w:rPr>
        <w:t xml:space="preserve"> Adjuntar </w:t>
      </w:r>
      <w:r>
        <w:rPr>
          <w:rFonts w:ascii="Arial Narrow" w:hAnsi="Arial Narrow"/>
        </w:rPr>
        <w:t>en la sección de Documentos del proceso,</w:t>
      </w:r>
      <w:r w:rsidR="00A2321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en la plataforma SECOP II, los documentos en formato editable de los </w:t>
      </w:r>
      <w:r w:rsidR="00A23214">
        <w:rPr>
          <w:rFonts w:ascii="Arial Narrow" w:hAnsi="Arial Narrow"/>
        </w:rPr>
        <w:t>a</w:t>
      </w:r>
      <w:r>
        <w:rPr>
          <w:rFonts w:ascii="Arial Narrow" w:hAnsi="Arial Narrow"/>
        </w:rPr>
        <w:t>nexos de la Invitación Pública.</w:t>
      </w:r>
    </w:p>
    <w:p w14:paraId="02CDBB58" w14:textId="77777777" w:rsidR="00FC4387" w:rsidRPr="0086155E" w:rsidRDefault="00FC4387" w:rsidP="0086155E">
      <w:pPr>
        <w:pStyle w:val="Sinespaciado"/>
        <w:jc w:val="both"/>
        <w:rPr>
          <w:rFonts w:ascii="Arial Narrow" w:hAnsi="Arial Narrow"/>
        </w:rPr>
      </w:pPr>
    </w:p>
    <w:p w14:paraId="33BD0563" w14:textId="423D98D6" w:rsidR="0086155E" w:rsidRPr="0086155E" w:rsidRDefault="00C4367A" w:rsidP="0086155E">
      <w:pPr>
        <w:pStyle w:val="Sinespaciado"/>
        <w:jc w:val="both"/>
        <w:rPr>
          <w:rFonts w:ascii="Arial Narrow" w:hAnsi="Arial Narrow"/>
        </w:rPr>
      </w:pPr>
      <w:r w:rsidRPr="00C4367A">
        <w:rPr>
          <w:rFonts w:ascii="Arial Narrow" w:hAnsi="Arial Narrow"/>
          <w:b/>
        </w:rPr>
        <w:t>TERCERO:</w:t>
      </w:r>
      <w:r w:rsidRPr="0086155E">
        <w:rPr>
          <w:rFonts w:ascii="Arial Narrow" w:hAnsi="Arial Narrow"/>
        </w:rPr>
        <w:t xml:space="preserve"> </w:t>
      </w:r>
      <w:r w:rsidR="00B80D17" w:rsidRPr="00B80D17">
        <w:rPr>
          <w:rFonts w:ascii="Arial Narrow" w:hAnsi="Arial Narrow"/>
        </w:rPr>
        <w:t xml:space="preserve">Los demás aspectos y condiciones del presente proceso de selección de </w:t>
      </w:r>
      <w:r w:rsidR="00DA16D0">
        <w:rPr>
          <w:rFonts w:ascii="Arial Narrow" w:hAnsi="Arial Narrow"/>
        </w:rPr>
        <w:t>M</w:t>
      </w:r>
      <w:r w:rsidR="00B80D17" w:rsidRPr="00B80D17">
        <w:rPr>
          <w:rFonts w:ascii="Arial Narrow" w:hAnsi="Arial Narrow"/>
        </w:rPr>
        <w:t xml:space="preserve">ínima </w:t>
      </w:r>
      <w:r w:rsidR="00DA16D0">
        <w:rPr>
          <w:rFonts w:ascii="Arial Narrow" w:hAnsi="Arial Narrow"/>
        </w:rPr>
        <w:t>C</w:t>
      </w:r>
      <w:r w:rsidR="00B80D17" w:rsidRPr="00B80D17">
        <w:rPr>
          <w:rFonts w:ascii="Arial Narrow" w:hAnsi="Arial Narrow"/>
        </w:rPr>
        <w:t xml:space="preserve">uantía No. </w:t>
      </w:r>
      <w:r w:rsidR="00DA16D0">
        <w:rPr>
          <w:rFonts w:ascii="Arial Narrow" w:hAnsi="Arial Narrow"/>
        </w:rPr>
        <w:t xml:space="preserve">IMDP-24-MC-106 </w:t>
      </w:r>
      <w:r w:rsidR="00B80D17" w:rsidRPr="00B80D17">
        <w:rPr>
          <w:rFonts w:ascii="Arial Narrow" w:hAnsi="Arial Narrow"/>
        </w:rPr>
        <w:t>que no hayan sido modificados con la presente adenda No. 01</w:t>
      </w:r>
      <w:r w:rsidR="00DA16D0">
        <w:rPr>
          <w:rFonts w:ascii="Arial Narrow" w:hAnsi="Arial Narrow"/>
        </w:rPr>
        <w:t>,</w:t>
      </w:r>
      <w:r w:rsidR="00B80D17" w:rsidRPr="00B80D17">
        <w:rPr>
          <w:rFonts w:ascii="Arial Narrow" w:hAnsi="Arial Narrow"/>
        </w:rPr>
        <w:t xml:space="preserve"> continúan vigentes y son de obligatorio </w:t>
      </w:r>
      <w:r w:rsidR="00DA16D0" w:rsidRPr="00B80D17">
        <w:rPr>
          <w:rFonts w:ascii="Arial Narrow" w:hAnsi="Arial Narrow"/>
        </w:rPr>
        <w:t>cumplimiento.</w:t>
      </w:r>
    </w:p>
    <w:p w14:paraId="7584879F" w14:textId="77777777" w:rsidR="0086155E" w:rsidRPr="0086155E" w:rsidRDefault="0086155E" w:rsidP="0086155E">
      <w:pPr>
        <w:pStyle w:val="Sinespaciado"/>
        <w:jc w:val="both"/>
        <w:rPr>
          <w:rFonts w:ascii="Arial Narrow" w:hAnsi="Arial Narrow"/>
        </w:rPr>
      </w:pPr>
    </w:p>
    <w:p w14:paraId="7853C4BC" w14:textId="34FFFA63" w:rsidR="0086155E" w:rsidRPr="0086155E" w:rsidRDefault="00C4367A" w:rsidP="0086155E">
      <w:pPr>
        <w:pStyle w:val="Sinespaciado"/>
        <w:jc w:val="both"/>
        <w:rPr>
          <w:rFonts w:ascii="Arial Narrow" w:hAnsi="Arial Narrow"/>
        </w:rPr>
      </w:pPr>
      <w:r w:rsidRPr="00C4367A">
        <w:rPr>
          <w:rFonts w:ascii="Arial Narrow" w:hAnsi="Arial Narrow"/>
          <w:b/>
        </w:rPr>
        <w:t>CUARTO:</w:t>
      </w:r>
      <w:r w:rsidR="0086155E" w:rsidRPr="0086155E">
        <w:rPr>
          <w:rFonts w:ascii="Arial Narrow" w:hAnsi="Arial Narrow"/>
        </w:rPr>
        <w:t xml:space="preserve"> La presente adenda hace parte integral del proceso de selección por </w:t>
      </w:r>
      <w:r>
        <w:rPr>
          <w:rFonts w:ascii="Arial Narrow" w:hAnsi="Arial Narrow"/>
        </w:rPr>
        <w:t>Mínima Cuantía</w:t>
      </w:r>
      <w:r w:rsidR="0086155E" w:rsidRPr="0086155E">
        <w:rPr>
          <w:rFonts w:ascii="Arial Narrow" w:hAnsi="Arial Narrow"/>
        </w:rPr>
        <w:t xml:space="preserve"> No.</w:t>
      </w:r>
      <w:r>
        <w:rPr>
          <w:rFonts w:ascii="Arial Narrow" w:hAnsi="Arial Narrow"/>
        </w:rPr>
        <w:t xml:space="preserve"> IMDP-24-MC-106 </w:t>
      </w:r>
      <w:r w:rsidRPr="0086155E">
        <w:rPr>
          <w:rFonts w:ascii="Arial Narrow" w:hAnsi="Arial Narrow"/>
        </w:rPr>
        <w:t>cuyo</w:t>
      </w:r>
      <w:r w:rsidR="0086155E" w:rsidRPr="0086155E">
        <w:rPr>
          <w:rFonts w:ascii="Arial Narrow" w:hAnsi="Arial Narrow"/>
        </w:rPr>
        <w:t xml:space="preserve"> objeto es </w:t>
      </w:r>
      <w:r w:rsidRPr="00C4367A">
        <w:rPr>
          <w:rFonts w:ascii="Arial Narrow" w:hAnsi="Arial Narrow"/>
        </w:rPr>
        <w:t>ADQUISICIÓN DE PAPELERÍA Y ELEMENTOS DE OFICINA PARA EL ADECUADO FUNCIONAMIENTO DEL INSTITUTO MUNICIPAL DEL DEPORTE Y LA RECREACIÓN DE PALMIRA IMDER PALMIRA</w:t>
      </w:r>
      <w:r w:rsidR="0086155E" w:rsidRPr="0086155E">
        <w:rPr>
          <w:rFonts w:ascii="Arial Narrow" w:hAnsi="Arial Narrow"/>
        </w:rPr>
        <w:t>.</w:t>
      </w:r>
    </w:p>
    <w:p w14:paraId="40AF68BE" w14:textId="77777777" w:rsidR="0086155E" w:rsidRPr="0086155E" w:rsidRDefault="0086155E" w:rsidP="0086155E">
      <w:pPr>
        <w:pStyle w:val="Sinespaciado"/>
        <w:jc w:val="both"/>
        <w:rPr>
          <w:rFonts w:ascii="Arial Narrow" w:hAnsi="Arial Narrow"/>
        </w:rPr>
      </w:pPr>
    </w:p>
    <w:p w14:paraId="24521206" w14:textId="6305EB28" w:rsidR="0086155E" w:rsidRPr="0086155E" w:rsidRDefault="00DA16D0" w:rsidP="0086155E">
      <w:pPr>
        <w:pStyle w:val="Sinespaciado"/>
        <w:jc w:val="both"/>
        <w:rPr>
          <w:rFonts w:ascii="Arial Narrow" w:hAnsi="Arial Narrow"/>
        </w:rPr>
      </w:pPr>
      <w:r w:rsidRPr="00DA16D0">
        <w:rPr>
          <w:rFonts w:ascii="Arial Narrow" w:hAnsi="Arial Narrow"/>
        </w:rPr>
        <w:t xml:space="preserve">La presente adenda se expide en la ciudad de </w:t>
      </w:r>
      <w:r>
        <w:rPr>
          <w:rFonts w:ascii="Arial Narrow" w:hAnsi="Arial Narrow"/>
        </w:rPr>
        <w:t>Palmra</w:t>
      </w:r>
      <w:r w:rsidRPr="00DA16D0">
        <w:rPr>
          <w:rFonts w:ascii="Arial Narrow" w:hAnsi="Arial Narrow"/>
        </w:rPr>
        <w:t xml:space="preserve">, Valle del Cauca, a los </w:t>
      </w:r>
      <w:r>
        <w:rPr>
          <w:rFonts w:ascii="Arial Narrow" w:hAnsi="Arial Narrow"/>
        </w:rPr>
        <w:t>cuatro</w:t>
      </w:r>
      <w:r w:rsidRPr="00DA16D0">
        <w:rPr>
          <w:rFonts w:ascii="Arial Narrow" w:hAnsi="Arial Narrow"/>
        </w:rPr>
        <w:t xml:space="preserve"> (</w:t>
      </w:r>
      <w:r>
        <w:rPr>
          <w:rFonts w:ascii="Arial Narrow" w:hAnsi="Arial Narrow"/>
        </w:rPr>
        <w:t>4</w:t>
      </w:r>
      <w:r w:rsidRPr="00DA16D0">
        <w:rPr>
          <w:rFonts w:ascii="Arial Narrow" w:hAnsi="Arial Narrow"/>
        </w:rPr>
        <w:t xml:space="preserve">) días del mes de </w:t>
      </w:r>
      <w:r>
        <w:rPr>
          <w:rFonts w:ascii="Arial Narrow" w:hAnsi="Arial Narrow"/>
        </w:rPr>
        <w:t>marzo</w:t>
      </w:r>
      <w:r w:rsidRPr="00DA16D0">
        <w:rPr>
          <w:rFonts w:ascii="Arial Narrow" w:hAnsi="Arial Narrow"/>
        </w:rPr>
        <w:t xml:space="preserve"> de 202</w:t>
      </w:r>
      <w:r>
        <w:rPr>
          <w:rFonts w:ascii="Arial Narrow" w:hAnsi="Arial Narrow"/>
        </w:rPr>
        <w:t>4</w:t>
      </w:r>
      <w:r w:rsidR="00A95184">
        <w:rPr>
          <w:rFonts w:ascii="Arial Narrow" w:hAnsi="Arial Narrow"/>
        </w:rPr>
        <w:t>.</w:t>
      </w:r>
    </w:p>
    <w:p w14:paraId="6584FDC3" w14:textId="77777777" w:rsidR="00A95184" w:rsidRDefault="00A95184" w:rsidP="0086155E">
      <w:pPr>
        <w:pStyle w:val="Sinespaciado"/>
        <w:jc w:val="both"/>
        <w:rPr>
          <w:rFonts w:ascii="Arial Narrow" w:hAnsi="Arial Narrow"/>
        </w:rPr>
      </w:pPr>
    </w:p>
    <w:p w14:paraId="2E5FDBB0" w14:textId="67A5FA6C" w:rsidR="00F87752" w:rsidRPr="00B56660" w:rsidRDefault="0086155E" w:rsidP="0086155E">
      <w:pPr>
        <w:pStyle w:val="Sinespaciado"/>
        <w:jc w:val="both"/>
        <w:rPr>
          <w:rFonts w:ascii="Arial Narrow" w:hAnsi="Arial Narrow"/>
        </w:rPr>
      </w:pPr>
      <w:r w:rsidRPr="0086155E">
        <w:rPr>
          <w:rFonts w:ascii="Arial Narrow" w:hAnsi="Arial Narrow"/>
        </w:rPr>
        <w:t>Cordialmente,</w:t>
      </w:r>
    </w:p>
    <w:p w14:paraId="2E7BAD21" w14:textId="77777777" w:rsidR="00E80665" w:rsidRPr="00B56660" w:rsidRDefault="00E80665" w:rsidP="0086155E">
      <w:pPr>
        <w:widowControl/>
        <w:ind w:hanging="2"/>
        <w:rPr>
          <w:rFonts w:ascii="Arial Narrow" w:eastAsia="Arial Narrow" w:hAnsi="Arial Narrow" w:cs="Arial Narrow"/>
          <w:sz w:val="22"/>
          <w:szCs w:val="22"/>
        </w:rPr>
      </w:pPr>
    </w:p>
    <w:p w14:paraId="743A7A76" w14:textId="760551DD" w:rsidR="00E749E7" w:rsidRDefault="00E749E7" w:rsidP="0086155E">
      <w:pPr>
        <w:widowControl/>
        <w:ind w:hanging="2"/>
        <w:rPr>
          <w:rFonts w:ascii="Arial Narrow" w:eastAsia="Arial Narrow" w:hAnsi="Arial Narrow" w:cs="Arial Narrow"/>
          <w:sz w:val="22"/>
          <w:szCs w:val="22"/>
        </w:rPr>
      </w:pPr>
    </w:p>
    <w:p w14:paraId="4522893D" w14:textId="77777777" w:rsidR="00C22C80" w:rsidRPr="00B56660" w:rsidRDefault="00C22C80" w:rsidP="0086155E">
      <w:pPr>
        <w:widowControl/>
        <w:ind w:hanging="2"/>
        <w:rPr>
          <w:rFonts w:ascii="Arial Narrow" w:eastAsia="Arial Narrow" w:hAnsi="Arial Narrow" w:cs="Arial Narrow"/>
          <w:sz w:val="22"/>
          <w:szCs w:val="22"/>
        </w:rPr>
      </w:pPr>
    </w:p>
    <w:p w14:paraId="027904AC" w14:textId="45FB761A" w:rsidR="00E749E7" w:rsidRPr="00B56660" w:rsidRDefault="00547DF8" w:rsidP="0086155E">
      <w:pPr>
        <w:widowControl/>
        <w:ind w:hanging="2"/>
        <w:rPr>
          <w:rFonts w:ascii="Arial Narrow" w:eastAsia="Arial Narrow" w:hAnsi="Arial Narrow" w:cs="Arial Narrow"/>
          <w:i/>
          <w:sz w:val="22"/>
          <w:szCs w:val="22"/>
        </w:rPr>
      </w:pPr>
      <w:r w:rsidRPr="00B56660">
        <w:rPr>
          <w:rFonts w:ascii="Arial Narrow" w:eastAsia="Arial Narrow" w:hAnsi="Arial Narrow" w:cs="Arial Narrow"/>
          <w:sz w:val="22"/>
          <w:szCs w:val="22"/>
        </w:rPr>
        <w:t>______________________________________</w:t>
      </w:r>
    </w:p>
    <w:p w14:paraId="77B4DB13" w14:textId="77777777" w:rsidR="00E749E7" w:rsidRPr="00B56660" w:rsidRDefault="00547DF8" w:rsidP="0086155E">
      <w:pPr>
        <w:widowControl/>
        <w:ind w:hanging="2"/>
        <w:rPr>
          <w:rFonts w:ascii="Arial Narrow" w:eastAsia="Arial Narrow" w:hAnsi="Arial Narrow" w:cs="Arial Narrow"/>
          <w:sz w:val="22"/>
          <w:szCs w:val="22"/>
        </w:rPr>
      </w:pPr>
      <w:bookmarkStart w:id="1" w:name="_heading=h.1fob9te" w:colFirst="0" w:colLast="0"/>
      <w:bookmarkEnd w:id="1"/>
      <w:r w:rsidRPr="00B56660">
        <w:rPr>
          <w:rFonts w:ascii="Arial Narrow" w:eastAsia="Arial Narrow" w:hAnsi="Arial Narrow" w:cs="Arial Narrow"/>
          <w:sz w:val="22"/>
          <w:szCs w:val="22"/>
        </w:rPr>
        <w:t xml:space="preserve">Nombre: </w:t>
      </w:r>
      <w:r w:rsidR="004D6678" w:rsidRPr="00B56660">
        <w:rPr>
          <w:rFonts w:ascii="Arial Narrow" w:eastAsia="Arial Narrow" w:hAnsi="Arial Narrow" w:cs="Arial Narrow"/>
          <w:sz w:val="22"/>
          <w:szCs w:val="22"/>
        </w:rPr>
        <w:t xml:space="preserve">PAULINO </w:t>
      </w:r>
      <w:r w:rsidR="00FB07C6" w:rsidRPr="00B56660">
        <w:rPr>
          <w:rFonts w:ascii="Arial Narrow" w:eastAsia="Arial Narrow" w:hAnsi="Arial Narrow" w:cs="Arial Narrow"/>
          <w:sz w:val="22"/>
          <w:szCs w:val="22"/>
        </w:rPr>
        <w:t>ALBERTO LLANOS</w:t>
      </w:r>
      <w:r w:rsidR="004D6678" w:rsidRPr="00B56660">
        <w:rPr>
          <w:rFonts w:ascii="Arial Narrow" w:eastAsia="Arial Narrow" w:hAnsi="Arial Narrow" w:cs="Arial Narrow"/>
          <w:sz w:val="22"/>
          <w:szCs w:val="22"/>
        </w:rPr>
        <w:t xml:space="preserve"> SOTO</w:t>
      </w:r>
    </w:p>
    <w:p w14:paraId="704568A1" w14:textId="77777777" w:rsidR="00E749E7" w:rsidRPr="00B56660" w:rsidRDefault="00547DF8" w:rsidP="0086155E">
      <w:pPr>
        <w:widowControl/>
        <w:ind w:hanging="2"/>
        <w:rPr>
          <w:rFonts w:ascii="Arial Narrow" w:eastAsia="Arial Narrow" w:hAnsi="Arial Narrow" w:cs="Arial Narrow"/>
          <w:sz w:val="22"/>
          <w:szCs w:val="22"/>
        </w:rPr>
      </w:pPr>
      <w:r w:rsidRPr="00B56660">
        <w:rPr>
          <w:rFonts w:ascii="Arial Narrow" w:eastAsia="Arial Narrow" w:hAnsi="Arial Narrow" w:cs="Arial Narrow"/>
          <w:sz w:val="22"/>
          <w:szCs w:val="22"/>
        </w:rPr>
        <w:t>Cargo: Ordenador de gasto</w:t>
      </w:r>
    </w:p>
    <w:p w14:paraId="31CBDBA7" w14:textId="77777777" w:rsidR="00E749E7" w:rsidRPr="00B56660" w:rsidRDefault="00547DF8" w:rsidP="0086155E">
      <w:pPr>
        <w:widowControl/>
        <w:ind w:hanging="2"/>
        <w:rPr>
          <w:rFonts w:ascii="Arial Narrow" w:eastAsia="Arial Narrow" w:hAnsi="Arial Narrow" w:cs="Arial Narrow"/>
          <w:sz w:val="22"/>
          <w:szCs w:val="22"/>
        </w:rPr>
      </w:pPr>
      <w:r w:rsidRPr="00B56660">
        <w:rPr>
          <w:rFonts w:ascii="Arial Narrow" w:eastAsia="Arial Narrow" w:hAnsi="Arial Narrow" w:cs="Arial Narrow"/>
          <w:sz w:val="22"/>
          <w:szCs w:val="22"/>
        </w:rPr>
        <w:t xml:space="preserve">Dependencia: </w:t>
      </w:r>
      <w:r w:rsidR="00FB07C6" w:rsidRPr="00B56660">
        <w:rPr>
          <w:rFonts w:ascii="Arial Narrow" w:eastAsia="Arial Narrow" w:hAnsi="Arial Narrow" w:cs="Arial Narrow"/>
          <w:sz w:val="22"/>
          <w:szCs w:val="22"/>
        </w:rPr>
        <w:t>GERENCIA</w:t>
      </w:r>
    </w:p>
    <w:p w14:paraId="74B6768C" w14:textId="268868C3" w:rsidR="00E749E7" w:rsidRPr="00B56660" w:rsidRDefault="006C74C5" w:rsidP="0086155E">
      <w:pPr>
        <w:widowControl/>
        <w:ind w:hanging="2"/>
        <w:rPr>
          <w:rFonts w:ascii="Arial Narrow" w:eastAsia="Arial" w:hAnsi="Arial Narrow" w:cs="Arial"/>
          <w:sz w:val="22"/>
          <w:szCs w:val="22"/>
        </w:rPr>
      </w:pPr>
      <w:r>
        <w:rPr>
          <w:rFonts w:ascii="Arial Narrow" w:eastAsia="Arial Narrow" w:hAnsi="Arial Narrow" w:cs="Arial Narrow"/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 wp14:anchorId="09A85C21" wp14:editId="7B622A0F">
            <wp:simplePos x="0" y="0"/>
            <wp:positionH relativeFrom="column">
              <wp:posOffset>3962400</wp:posOffset>
            </wp:positionH>
            <wp:positionV relativeFrom="paragraph">
              <wp:posOffset>17145</wp:posOffset>
            </wp:positionV>
            <wp:extent cx="591671" cy="38100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71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ACEFCD" w14:textId="399865DC" w:rsidR="006C74C5" w:rsidRDefault="00B10EA9" w:rsidP="0086155E">
      <w:pPr>
        <w:tabs>
          <w:tab w:val="left" w:pos="993"/>
        </w:tabs>
        <w:ind w:hanging="2"/>
        <w:rPr>
          <w:rFonts w:ascii="Arial Narrow" w:eastAsia="Arial Narrow" w:hAnsi="Arial Narrow" w:cs="Arial Narrow"/>
          <w:sz w:val="18"/>
          <w:szCs w:val="18"/>
        </w:rPr>
      </w:pPr>
      <w:r w:rsidRPr="00142913">
        <w:rPr>
          <w:rFonts w:ascii="Arial Narrow" w:eastAsia="Arial Narrow" w:hAnsi="Arial Narrow" w:cs="Arial Narrow"/>
          <w:sz w:val="18"/>
          <w:szCs w:val="22"/>
        </w:rPr>
        <w:t xml:space="preserve"> </w:t>
      </w:r>
      <w:r w:rsidR="006C74C5">
        <w:rPr>
          <w:rFonts w:ascii="Arial Narrow" w:eastAsia="Arial Narrow" w:hAnsi="Arial Narrow" w:cs="Arial Narrow"/>
          <w:sz w:val="18"/>
          <w:szCs w:val="18"/>
        </w:rPr>
        <w:t>Proyectó:</w:t>
      </w:r>
      <w:r w:rsidR="006C74C5">
        <w:rPr>
          <w:rFonts w:ascii="Arial Narrow" w:eastAsia="Arial Narrow" w:hAnsi="Arial Narrow" w:cs="Arial Narrow"/>
          <w:sz w:val="18"/>
          <w:szCs w:val="18"/>
        </w:rPr>
        <w:tab/>
        <w:t xml:space="preserve">Janeth Palomino Briñez – Administradora de Empresas – Contratista – Rol económico </w:t>
      </w:r>
    </w:p>
    <w:p w14:paraId="23784FBC" w14:textId="77777777" w:rsidR="006C74C5" w:rsidRDefault="006C74C5" w:rsidP="0086155E">
      <w:pPr>
        <w:tabs>
          <w:tab w:val="left" w:pos="993"/>
        </w:tabs>
        <w:ind w:hanging="2"/>
        <w:rPr>
          <w:rFonts w:ascii="Arial Narrow" w:eastAsia="Arial Narrow" w:hAnsi="Arial Narrow" w:cs="Arial Narrow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28B75F6" wp14:editId="06126E2F">
            <wp:simplePos x="0" y="0"/>
            <wp:positionH relativeFrom="column">
              <wp:posOffset>3442971</wp:posOffset>
            </wp:positionH>
            <wp:positionV relativeFrom="paragraph">
              <wp:posOffset>9525</wp:posOffset>
            </wp:positionV>
            <wp:extent cx="419100" cy="340059"/>
            <wp:effectExtent l="0" t="0" r="0" b="317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01" cy="344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97A4FB" w14:textId="77777777" w:rsidR="006C74C5" w:rsidRDefault="006C74C5" w:rsidP="0086155E">
      <w:pPr>
        <w:tabs>
          <w:tab w:val="left" w:pos="993"/>
        </w:tabs>
        <w:ind w:hanging="2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  <w:t>Álvaro José García Aramburo – Abogado – Contratista – Rol Jurídico</w:t>
      </w:r>
    </w:p>
    <w:p w14:paraId="29A1082D" w14:textId="77777777" w:rsidR="006C74C5" w:rsidRDefault="006C74C5" w:rsidP="0086155E">
      <w:pPr>
        <w:tabs>
          <w:tab w:val="left" w:pos="993"/>
        </w:tabs>
        <w:ind w:hanging="2"/>
        <w:rPr>
          <w:rFonts w:ascii="Arial Narrow" w:eastAsia="Arial Narrow" w:hAnsi="Arial Narrow" w:cs="Arial Narrow"/>
          <w:sz w:val="18"/>
          <w:szCs w:val="18"/>
        </w:rPr>
      </w:pPr>
    </w:p>
    <w:p w14:paraId="21C37BC5" w14:textId="77777777" w:rsidR="006C74C5" w:rsidRDefault="006C74C5" w:rsidP="0086155E">
      <w:pPr>
        <w:tabs>
          <w:tab w:val="left" w:pos="993"/>
        </w:tabs>
        <w:ind w:hanging="2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  <w:t>Angela Patricia Delgado Muñoz – Profesional Universitario – Rol Técnico</w:t>
      </w:r>
    </w:p>
    <w:p w14:paraId="636FEABD" w14:textId="77777777" w:rsidR="006C74C5" w:rsidRDefault="006C74C5" w:rsidP="0086155E">
      <w:pPr>
        <w:tabs>
          <w:tab w:val="left" w:pos="993"/>
        </w:tabs>
        <w:ind w:hanging="2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</w:p>
    <w:p w14:paraId="578D3B03" w14:textId="77777777" w:rsidR="006C74C5" w:rsidRDefault="006C74C5" w:rsidP="0086155E">
      <w:pPr>
        <w:tabs>
          <w:tab w:val="left" w:pos="993"/>
        </w:tabs>
        <w:ind w:hanging="2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Revisó:</w:t>
      </w:r>
      <w:r>
        <w:rPr>
          <w:rFonts w:ascii="Arial Narrow" w:eastAsia="Arial Narrow" w:hAnsi="Arial Narrow" w:cs="Arial Narrow"/>
          <w:sz w:val="18"/>
          <w:szCs w:val="18"/>
        </w:rPr>
        <w:tab/>
        <w:t xml:space="preserve">Clemencia del Pilar Martínez Martínez – </w:t>
      </w:r>
      <w:r w:rsidRPr="0023631E">
        <w:rPr>
          <w:rFonts w:ascii="Arial Narrow" w:eastAsia="Arial Narrow" w:hAnsi="Arial Narrow" w:cs="Arial Narrow"/>
          <w:sz w:val="18"/>
          <w:szCs w:val="18"/>
        </w:rPr>
        <w:t>Directora Administrativa de Desarrollo Institucional</w:t>
      </w:r>
    </w:p>
    <w:p w14:paraId="601DC093" w14:textId="77777777" w:rsidR="006C74C5" w:rsidRDefault="006C74C5" w:rsidP="0086155E">
      <w:pPr>
        <w:tabs>
          <w:tab w:val="left" w:pos="993"/>
        </w:tabs>
        <w:ind w:hanging="2"/>
        <w:rPr>
          <w:rFonts w:ascii="Arial Narrow" w:eastAsia="Arial Narrow" w:hAnsi="Arial Narrow" w:cs="Arial Narrow"/>
          <w:sz w:val="18"/>
          <w:szCs w:val="18"/>
        </w:rPr>
      </w:pPr>
    </w:p>
    <w:p w14:paraId="7071A31D" w14:textId="77777777" w:rsidR="006C74C5" w:rsidRDefault="006C74C5" w:rsidP="0086155E">
      <w:pPr>
        <w:tabs>
          <w:tab w:val="left" w:pos="993"/>
        </w:tabs>
        <w:ind w:hanging="2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z w:val="18"/>
          <w:szCs w:val="18"/>
        </w:rPr>
        <w:t>Aprobó:</w:t>
      </w:r>
      <w:r>
        <w:rPr>
          <w:rFonts w:ascii="Arial Narrow" w:eastAsia="Arial Narrow" w:hAnsi="Arial Narrow" w:cs="Arial Narrow"/>
          <w:sz w:val="18"/>
          <w:szCs w:val="18"/>
        </w:rPr>
        <w:tab/>
        <w:t>Paulino Alberto Llanos Soto – Gerente</w:t>
      </w:r>
    </w:p>
    <w:p w14:paraId="23F65B0F" w14:textId="6A80EF18" w:rsidR="00B10EA9" w:rsidRPr="00142913" w:rsidRDefault="00B10EA9" w:rsidP="0086155E">
      <w:pPr>
        <w:tabs>
          <w:tab w:val="left" w:pos="993"/>
        </w:tabs>
        <w:ind w:hanging="2"/>
        <w:rPr>
          <w:rFonts w:ascii="Arial Narrow" w:eastAsia="Arial Narrow" w:hAnsi="Arial Narrow" w:cs="Arial Narrow"/>
          <w:sz w:val="18"/>
          <w:szCs w:val="22"/>
        </w:rPr>
      </w:pPr>
    </w:p>
    <w:sectPr w:rsidR="00B10EA9" w:rsidRPr="00142913" w:rsidSect="007735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20160" w:code="5"/>
      <w:pgMar w:top="1985" w:right="1418" w:bottom="1985" w:left="1418" w:header="567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F6272" w14:textId="77777777" w:rsidR="003012B9" w:rsidRDefault="003012B9">
      <w:r>
        <w:separator/>
      </w:r>
    </w:p>
  </w:endnote>
  <w:endnote w:type="continuationSeparator" w:id="0">
    <w:p w14:paraId="307E09DE" w14:textId="77777777" w:rsidR="003012B9" w:rsidRDefault="00301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AA0C8" w14:textId="77777777" w:rsidR="005934DC" w:rsidRDefault="005934D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D0A60" w14:textId="77777777" w:rsidR="00773588" w:rsidRPr="00025630" w:rsidRDefault="00773588" w:rsidP="00773588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bookmarkStart w:id="2" w:name="_Hlk175833689"/>
    <w:r w:rsidRPr="00025630">
      <w:rPr>
        <w:rFonts w:eastAsia="Arial Narrow" w:cs="Arial Narrow"/>
        <w:color w:val="000000"/>
        <w:sz w:val="18"/>
        <w:szCs w:val="18"/>
      </w:rPr>
      <w:t>Dirección: Calle 27 # 35-00 Ciudadela Deportiva</w:t>
    </w:r>
  </w:p>
  <w:p w14:paraId="0623D953" w14:textId="77777777" w:rsidR="00773588" w:rsidRPr="00025630" w:rsidRDefault="00773588" w:rsidP="00773588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 xml:space="preserve"> Teléfono: 2864003</w:t>
    </w:r>
  </w:p>
  <w:p w14:paraId="2854ED77" w14:textId="77777777" w:rsidR="00773588" w:rsidRPr="00025630" w:rsidRDefault="00773588" w:rsidP="00773588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 xml:space="preserve">Email: Imderpal@gmail.com </w:t>
    </w:r>
  </w:p>
  <w:p w14:paraId="5D26BD6E" w14:textId="77777777" w:rsidR="00773588" w:rsidRPr="00025630" w:rsidRDefault="00773588" w:rsidP="00773588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>Página Web: www.imderpalmira.gov.co</w:t>
    </w:r>
  </w:p>
  <w:p w14:paraId="323DFE94" w14:textId="77777777" w:rsidR="00773588" w:rsidRPr="00A73ED0" w:rsidRDefault="00773588" w:rsidP="00773588">
    <w:pPr>
      <w:jc w:val="center"/>
      <w:rPr>
        <w:rFonts w:cs="Arial"/>
        <w:sz w:val="18"/>
        <w:szCs w:val="18"/>
        <w:vertAlign w:val="subscript"/>
      </w:rPr>
    </w:pPr>
    <w:r w:rsidRPr="00025630">
      <w:rPr>
        <w:rFonts w:eastAsia="Arial Narrow" w:cs="Arial Narrow"/>
        <w:color w:val="000000"/>
        <w:sz w:val="18"/>
        <w:szCs w:val="18"/>
      </w:rPr>
      <w:t>Código Postal 763533/ Palmira – Valle del Cauca</w:t>
    </w:r>
    <w:bookmarkEnd w:id="2"/>
  </w:p>
  <w:sdt>
    <w:sdtPr>
      <w:id w:val="679004090"/>
      <w:docPartObj>
        <w:docPartGallery w:val="Page Numbers (Bottom of Page)"/>
        <w:docPartUnique/>
      </w:docPartObj>
    </w:sdtPr>
    <w:sdtContent>
      <w:p w14:paraId="3096990D" w14:textId="28851325" w:rsidR="00773588" w:rsidRDefault="0077358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6F913C58" w14:textId="5FE7B9E7" w:rsidR="005934DC" w:rsidRDefault="005934DC" w:rsidP="00CC3F58">
    <w:pPr>
      <w:ind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3824" w14:textId="77777777" w:rsidR="005934DC" w:rsidRDefault="005934DC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left"/>
    </w:pPr>
  </w:p>
  <w:tbl>
    <w:tblPr>
      <w:tblStyle w:val="a4"/>
      <w:tblW w:w="9546" w:type="dxa"/>
      <w:tblInd w:w="2" w:type="dxa"/>
      <w:tblLayout w:type="fixed"/>
      <w:tblLook w:val="0000" w:firstRow="0" w:lastRow="0" w:firstColumn="0" w:lastColumn="0" w:noHBand="0" w:noVBand="0"/>
    </w:tblPr>
    <w:tblGrid>
      <w:gridCol w:w="1582"/>
      <w:gridCol w:w="2805"/>
      <w:gridCol w:w="871"/>
      <w:gridCol w:w="2140"/>
      <w:gridCol w:w="901"/>
      <w:gridCol w:w="1247"/>
    </w:tblGrid>
    <w:tr w:rsidR="005934DC" w14:paraId="52441418" w14:textId="77777777">
      <w:trPr>
        <w:trHeight w:val="240"/>
      </w:trPr>
      <w:tc>
        <w:tcPr>
          <w:tcW w:w="1582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4" w:space="0" w:color="000000"/>
          </w:tcBorders>
          <w:shd w:val="clear" w:color="auto" w:fill="F2F2F2"/>
          <w:vAlign w:val="center"/>
        </w:tcPr>
        <w:p w14:paraId="2BA788D5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ELABORÓ:</w:t>
          </w:r>
        </w:p>
        <w:p w14:paraId="55391F5B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(Nombre y Firma)</w:t>
          </w:r>
        </w:p>
      </w:tc>
      <w:tc>
        <w:tcPr>
          <w:tcW w:w="2805" w:type="dxa"/>
          <w:tcBorders>
            <w:top w:val="single" w:sz="8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B74C6F2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  <w:p w14:paraId="1A00E013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871" w:type="dxa"/>
          <w:tcBorders>
            <w:top w:val="single" w:sz="8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F2F2F2"/>
          <w:vAlign w:val="center"/>
        </w:tcPr>
        <w:p w14:paraId="2EA0E82F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CARGO:</w:t>
          </w:r>
        </w:p>
      </w:tc>
      <w:tc>
        <w:tcPr>
          <w:tcW w:w="2140" w:type="dxa"/>
          <w:tcBorders>
            <w:top w:val="single" w:sz="8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6DF81E26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901" w:type="dxa"/>
          <w:tcBorders>
            <w:top w:val="single" w:sz="8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F2F2F2"/>
          <w:vAlign w:val="center"/>
        </w:tcPr>
        <w:p w14:paraId="62A99828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FECHA:</w:t>
          </w:r>
        </w:p>
      </w:tc>
      <w:tc>
        <w:tcPr>
          <w:tcW w:w="1247" w:type="dxa"/>
          <w:tcBorders>
            <w:top w:val="single" w:sz="8" w:space="0" w:color="000000"/>
            <w:left w:val="nil"/>
            <w:bottom w:val="single" w:sz="4" w:space="0" w:color="000000"/>
            <w:right w:val="single" w:sz="8" w:space="0" w:color="000000"/>
          </w:tcBorders>
          <w:vAlign w:val="center"/>
        </w:tcPr>
        <w:p w14:paraId="1F3F1638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5934DC" w14:paraId="1D184D48" w14:textId="77777777">
      <w:trPr>
        <w:trHeight w:val="240"/>
      </w:trPr>
      <w:tc>
        <w:tcPr>
          <w:tcW w:w="1582" w:type="dxa"/>
          <w:tcBorders>
            <w:top w:val="nil"/>
            <w:left w:val="single" w:sz="8" w:space="0" w:color="000000"/>
            <w:bottom w:val="single" w:sz="4" w:space="0" w:color="000000"/>
            <w:right w:val="single" w:sz="4" w:space="0" w:color="000000"/>
          </w:tcBorders>
          <w:shd w:val="clear" w:color="auto" w:fill="F2F2F2"/>
          <w:vAlign w:val="center"/>
        </w:tcPr>
        <w:p w14:paraId="18C3CDF0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REVISÓ:</w:t>
          </w:r>
        </w:p>
        <w:p w14:paraId="2AC03546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(Nombre y Firma)</w:t>
          </w:r>
        </w:p>
      </w:tc>
      <w:tc>
        <w:tcPr>
          <w:tcW w:w="2805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AC8840A" w14:textId="77777777" w:rsidR="005934DC" w:rsidRDefault="005934DC">
          <w:pPr>
            <w:widowControl/>
            <w:ind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 </w:t>
          </w:r>
        </w:p>
        <w:p w14:paraId="697E43A7" w14:textId="77777777" w:rsidR="005934DC" w:rsidRDefault="005934DC">
          <w:pPr>
            <w:widowControl/>
            <w:ind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871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shd w:val="clear" w:color="auto" w:fill="F2F2F2"/>
          <w:vAlign w:val="center"/>
        </w:tcPr>
        <w:p w14:paraId="2BF65D92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CARGO:</w:t>
          </w:r>
        </w:p>
      </w:tc>
      <w:tc>
        <w:tcPr>
          <w:tcW w:w="2140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5708634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 </w:t>
          </w:r>
        </w:p>
      </w:tc>
      <w:tc>
        <w:tcPr>
          <w:tcW w:w="901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shd w:val="clear" w:color="auto" w:fill="F2F2F2"/>
          <w:vAlign w:val="center"/>
        </w:tcPr>
        <w:p w14:paraId="68D93C66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FECHA:</w:t>
          </w:r>
        </w:p>
      </w:tc>
      <w:tc>
        <w:tcPr>
          <w:tcW w:w="1247" w:type="dxa"/>
          <w:tcBorders>
            <w:top w:val="nil"/>
            <w:left w:val="nil"/>
            <w:bottom w:val="single" w:sz="4" w:space="0" w:color="000000"/>
            <w:right w:val="single" w:sz="8" w:space="0" w:color="000000"/>
          </w:tcBorders>
          <w:vAlign w:val="center"/>
        </w:tcPr>
        <w:p w14:paraId="70EF0824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5934DC" w14:paraId="15E08A6A" w14:textId="77777777">
      <w:trPr>
        <w:trHeight w:val="240"/>
      </w:trPr>
      <w:tc>
        <w:tcPr>
          <w:tcW w:w="1582" w:type="dxa"/>
          <w:tcBorders>
            <w:top w:val="nil"/>
            <w:left w:val="single" w:sz="8" w:space="0" w:color="000000"/>
            <w:bottom w:val="single" w:sz="8" w:space="0" w:color="000000"/>
            <w:right w:val="single" w:sz="4" w:space="0" w:color="000000"/>
          </w:tcBorders>
          <w:shd w:val="clear" w:color="auto" w:fill="F2F2F2"/>
          <w:vAlign w:val="center"/>
        </w:tcPr>
        <w:p w14:paraId="485994E7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APROBÓ:</w:t>
          </w:r>
        </w:p>
        <w:p w14:paraId="2FB24247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(Nombre y Firma)</w:t>
          </w:r>
        </w:p>
      </w:tc>
      <w:tc>
        <w:tcPr>
          <w:tcW w:w="2805" w:type="dxa"/>
          <w:tcBorders>
            <w:top w:val="single" w:sz="4" w:space="0" w:color="000000"/>
            <w:left w:val="nil"/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64A567E5" w14:textId="77777777" w:rsidR="005934DC" w:rsidRDefault="005934DC">
          <w:pPr>
            <w:widowControl/>
            <w:ind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 </w:t>
          </w:r>
        </w:p>
        <w:p w14:paraId="388FAEAF" w14:textId="77777777" w:rsidR="005934DC" w:rsidRDefault="005934DC">
          <w:pPr>
            <w:widowControl/>
            <w:ind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871" w:type="dxa"/>
          <w:tcBorders>
            <w:top w:val="nil"/>
            <w:left w:val="nil"/>
            <w:bottom w:val="single" w:sz="8" w:space="0" w:color="000000"/>
            <w:right w:val="single" w:sz="4" w:space="0" w:color="000000"/>
          </w:tcBorders>
          <w:shd w:val="clear" w:color="auto" w:fill="F2F2F2"/>
          <w:vAlign w:val="center"/>
        </w:tcPr>
        <w:p w14:paraId="7B2D3807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CARGO:</w:t>
          </w:r>
        </w:p>
      </w:tc>
      <w:tc>
        <w:tcPr>
          <w:tcW w:w="2140" w:type="dxa"/>
          <w:tcBorders>
            <w:top w:val="nil"/>
            <w:left w:val="nil"/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10CB5730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 </w:t>
          </w:r>
        </w:p>
      </w:tc>
      <w:tc>
        <w:tcPr>
          <w:tcW w:w="901" w:type="dxa"/>
          <w:tcBorders>
            <w:top w:val="nil"/>
            <w:left w:val="nil"/>
            <w:bottom w:val="single" w:sz="8" w:space="0" w:color="000000"/>
            <w:right w:val="single" w:sz="4" w:space="0" w:color="000000"/>
          </w:tcBorders>
          <w:shd w:val="clear" w:color="auto" w:fill="F2F2F2"/>
          <w:vAlign w:val="center"/>
        </w:tcPr>
        <w:p w14:paraId="63DC7C9D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FECHA:</w:t>
          </w:r>
        </w:p>
      </w:tc>
      <w:tc>
        <w:tcPr>
          <w:tcW w:w="1247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vAlign w:val="center"/>
        </w:tcPr>
        <w:p w14:paraId="1CA58B5F" w14:textId="77777777" w:rsidR="005934DC" w:rsidRDefault="005934DC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</w:tbl>
  <w:p w14:paraId="622AC23F" w14:textId="77777777" w:rsidR="005934DC" w:rsidRDefault="005934D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E7BA4" w14:textId="77777777" w:rsidR="003012B9" w:rsidRDefault="003012B9">
      <w:r>
        <w:separator/>
      </w:r>
    </w:p>
  </w:footnote>
  <w:footnote w:type="continuationSeparator" w:id="0">
    <w:p w14:paraId="4E9344AD" w14:textId="77777777" w:rsidR="003012B9" w:rsidRDefault="00301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64994" w14:textId="77777777" w:rsidR="005934DC" w:rsidRDefault="005934D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171CF" w14:textId="77777777" w:rsidR="005934DC" w:rsidRDefault="005934DC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left"/>
      <w:rPr>
        <w:rFonts w:ascii="Arial Narrow" w:eastAsia="Arial Narrow" w:hAnsi="Arial Narrow" w:cs="Arial Narrow"/>
      </w:rPr>
    </w:pPr>
  </w:p>
  <w:tbl>
    <w:tblPr>
      <w:tblStyle w:val="Tablaconcuadrcula"/>
      <w:tblW w:w="10799" w:type="dxa"/>
      <w:tblInd w:w="-881" w:type="dxa"/>
      <w:tblLayout w:type="fixed"/>
      <w:tblLook w:val="04A0" w:firstRow="1" w:lastRow="0" w:firstColumn="1" w:lastColumn="0" w:noHBand="0" w:noVBand="1"/>
    </w:tblPr>
    <w:tblGrid>
      <w:gridCol w:w="1727"/>
      <w:gridCol w:w="4394"/>
      <w:gridCol w:w="3119"/>
      <w:gridCol w:w="1559"/>
    </w:tblGrid>
    <w:tr w:rsidR="00773588" w:rsidRPr="00773588" w14:paraId="6575A9D3" w14:textId="77777777" w:rsidTr="00773588">
      <w:trPr>
        <w:trHeight w:val="265"/>
      </w:trPr>
      <w:tc>
        <w:tcPr>
          <w:tcW w:w="1727" w:type="dxa"/>
          <w:vMerge w:val="restart"/>
          <w:vAlign w:val="center"/>
        </w:tcPr>
        <w:p w14:paraId="40DAA990" w14:textId="77777777" w:rsidR="00773588" w:rsidRPr="00773588" w:rsidRDefault="00773588" w:rsidP="00773588">
          <w:pPr>
            <w:jc w:val="center"/>
            <w:rPr>
              <w:rFonts w:asciiTheme="majorHAnsi" w:hAnsiTheme="majorHAnsi"/>
              <w:noProof/>
              <w:sz w:val="18"/>
              <w:szCs w:val="18"/>
            </w:rPr>
          </w:pPr>
          <w:r w:rsidRPr="00773588">
            <w:rPr>
              <w:rFonts w:asciiTheme="majorHAnsi" w:hAnsiTheme="majorHAnsi"/>
              <w:noProof/>
              <w:sz w:val="18"/>
              <w:szCs w:val="18"/>
            </w:rPr>
            <w:drawing>
              <wp:inline distT="0" distB="0" distL="0" distR="0" wp14:anchorId="252FDDD0" wp14:editId="385D2D5C">
                <wp:extent cx="675992" cy="668020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419" cy="682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FA7D01F" w14:textId="77777777" w:rsidR="00773588" w:rsidRPr="00773588" w:rsidRDefault="00773588" w:rsidP="00773588">
          <w:pPr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773588">
            <w:rPr>
              <w:rFonts w:asciiTheme="majorHAnsi" w:eastAsia="Arial Narrow" w:hAnsiTheme="majorHAnsi" w:cs="Arial Narrow"/>
              <w:sz w:val="18"/>
              <w:szCs w:val="18"/>
            </w:rPr>
            <w:t>NIT:815000340-6</w:t>
          </w:r>
        </w:p>
      </w:tc>
      <w:tc>
        <w:tcPr>
          <w:tcW w:w="4394" w:type="dxa"/>
          <w:vMerge w:val="restart"/>
          <w:vAlign w:val="center"/>
        </w:tcPr>
        <w:p w14:paraId="03E7E61E" w14:textId="77777777" w:rsidR="00773588" w:rsidRPr="00773588" w:rsidRDefault="00773588" w:rsidP="00773588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773588">
            <w:rPr>
              <w:rFonts w:asciiTheme="majorHAnsi" w:eastAsia="Arial Narrow" w:hAnsiTheme="majorHAnsi" w:cs="Arial Narrow"/>
              <w:sz w:val="18"/>
              <w:szCs w:val="18"/>
            </w:rPr>
            <w:t xml:space="preserve">MODELO INTEGRADO DE PLANEACION Y GESTION </w:t>
          </w:r>
        </w:p>
      </w:tc>
      <w:tc>
        <w:tcPr>
          <w:tcW w:w="3119" w:type="dxa"/>
          <w:vAlign w:val="center"/>
        </w:tcPr>
        <w:p w14:paraId="7273D0DB" w14:textId="15AF043C" w:rsidR="00773588" w:rsidRPr="00773588" w:rsidRDefault="00773588" w:rsidP="00773588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773588">
            <w:rPr>
              <w:rFonts w:asciiTheme="majorHAnsi" w:eastAsia="Arial Narrow" w:hAnsiTheme="majorHAnsi" w:cs="Arial Narrow"/>
              <w:sz w:val="18"/>
              <w:szCs w:val="18"/>
            </w:rPr>
            <w:t xml:space="preserve">Código: </w:t>
          </w:r>
          <w:r>
            <w:rPr>
              <w:rFonts w:asciiTheme="majorHAnsi" w:hAnsiTheme="majorHAnsi"/>
              <w:color w:val="000000"/>
              <w:sz w:val="18"/>
              <w:szCs w:val="18"/>
            </w:rPr>
            <w:t>CT-FO-</w:t>
          </w:r>
          <w:r w:rsidR="00D8696F">
            <w:rPr>
              <w:rFonts w:asciiTheme="majorHAnsi" w:hAnsiTheme="majorHAnsi"/>
              <w:color w:val="000000"/>
              <w:sz w:val="18"/>
              <w:szCs w:val="18"/>
            </w:rPr>
            <w:t>28</w:t>
          </w:r>
        </w:p>
        <w:p w14:paraId="60205818" w14:textId="77777777" w:rsidR="00773588" w:rsidRPr="00773588" w:rsidRDefault="00773588" w:rsidP="00773588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1559" w:type="dxa"/>
          <w:vMerge w:val="restart"/>
          <w:tcBorders>
            <w:bottom w:val="nil"/>
          </w:tcBorders>
          <w:shd w:val="clear" w:color="auto" w:fill="auto"/>
        </w:tcPr>
        <w:p w14:paraId="53E07858" w14:textId="77777777" w:rsidR="00773588" w:rsidRPr="00773588" w:rsidRDefault="00773588" w:rsidP="00773588">
          <w:pPr>
            <w:rPr>
              <w:rFonts w:asciiTheme="majorHAnsi" w:hAnsiTheme="majorHAnsi"/>
              <w:sz w:val="18"/>
              <w:szCs w:val="18"/>
            </w:rPr>
          </w:pPr>
          <w:r w:rsidRPr="00773588">
            <w:rPr>
              <w:rFonts w:asciiTheme="majorHAnsi" w:hAnsiTheme="majorHAnsi"/>
              <w:noProof/>
              <w:sz w:val="18"/>
              <w:szCs w:val="18"/>
            </w:rPr>
            <w:drawing>
              <wp:inline distT="0" distB="0" distL="0" distR="0" wp14:anchorId="69A1F01F" wp14:editId="0485BCF7">
                <wp:extent cx="826618" cy="995061"/>
                <wp:effectExtent l="0" t="0" r="0" b="0"/>
                <wp:docPr id="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87" cy="101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73588" w:rsidRPr="00773588" w14:paraId="7A86BCA1" w14:textId="77777777" w:rsidTr="00773588">
      <w:trPr>
        <w:trHeight w:val="444"/>
      </w:trPr>
      <w:tc>
        <w:tcPr>
          <w:tcW w:w="1727" w:type="dxa"/>
          <w:vMerge/>
        </w:tcPr>
        <w:p w14:paraId="6E00E608" w14:textId="77777777" w:rsidR="00773588" w:rsidRPr="00773588" w:rsidRDefault="00773588" w:rsidP="00773588">
          <w:pPr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4394" w:type="dxa"/>
          <w:vMerge/>
          <w:vAlign w:val="center"/>
        </w:tcPr>
        <w:p w14:paraId="3385ADB4" w14:textId="77777777" w:rsidR="00773588" w:rsidRPr="00773588" w:rsidRDefault="00773588" w:rsidP="00773588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2A65A257" w14:textId="43F56D48" w:rsidR="00773588" w:rsidRPr="00773588" w:rsidRDefault="00773588" w:rsidP="00773588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773588">
            <w:rPr>
              <w:rFonts w:asciiTheme="majorHAnsi" w:eastAsia="Arial Narrow" w:hAnsiTheme="majorHAnsi" w:cs="Arial Narrow"/>
              <w:sz w:val="18"/>
              <w:szCs w:val="18"/>
            </w:rPr>
            <w:t>Elaboración</w:t>
          </w:r>
          <w:r w:rsidR="00C43FF1">
            <w:rPr>
              <w:rFonts w:asciiTheme="majorHAnsi" w:eastAsia="Arial Narrow" w:hAnsiTheme="majorHAnsi" w:cs="Arial Narrow"/>
              <w:sz w:val="18"/>
              <w:szCs w:val="18"/>
            </w:rPr>
            <w:t>02</w:t>
          </w:r>
          <w:r w:rsidRPr="00773588">
            <w:rPr>
              <w:rFonts w:asciiTheme="majorHAnsi" w:eastAsia="Arial Narrow" w:hAnsiTheme="majorHAnsi" w:cs="Arial Narrow"/>
              <w:sz w:val="18"/>
              <w:szCs w:val="18"/>
            </w:rPr>
            <w:t>-0</w:t>
          </w:r>
          <w:r w:rsidR="00C43FF1">
            <w:rPr>
              <w:rFonts w:asciiTheme="majorHAnsi" w:eastAsia="Arial Narrow" w:hAnsiTheme="majorHAnsi" w:cs="Arial Narrow"/>
              <w:sz w:val="18"/>
              <w:szCs w:val="18"/>
            </w:rPr>
            <w:t>1</w:t>
          </w:r>
          <w:r w:rsidRPr="00773588">
            <w:rPr>
              <w:rFonts w:asciiTheme="majorHAnsi" w:eastAsia="Arial Narrow" w:hAnsiTheme="majorHAnsi" w:cs="Arial Narrow"/>
              <w:sz w:val="18"/>
              <w:szCs w:val="18"/>
            </w:rPr>
            <w:t>-202</w:t>
          </w:r>
          <w:r w:rsidR="00C43FF1">
            <w:rPr>
              <w:rFonts w:asciiTheme="majorHAnsi" w:eastAsia="Arial Narrow" w:hAnsiTheme="majorHAnsi" w:cs="Arial Narrow"/>
              <w:sz w:val="18"/>
              <w:szCs w:val="18"/>
            </w:rPr>
            <w:t>5</w:t>
          </w:r>
        </w:p>
      </w:tc>
      <w:tc>
        <w:tcPr>
          <w:tcW w:w="1559" w:type="dxa"/>
          <w:vMerge/>
          <w:tcBorders>
            <w:bottom w:val="nil"/>
          </w:tcBorders>
          <w:shd w:val="clear" w:color="auto" w:fill="auto"/>
        </w:tcPr>
        <w:p w14:paraId="1811B62E" w14:textId="77777777" w:rsidR="00773588" w:rsidRPr="00773588" w:rsidRDefault="00773588" w:rsidP="00773588">
          <w:pPr>
            <w:rPr>
              <w:rFonts w:asciiTheme="majorHAnsi" w:hAnsiTheme="majorHAnsi"/>
              <w:sz w:val="18"/>
              <w:szCs w:val="18"/>
            </w:rPr>
          </w:pPr>
        </w:p>
      </w:tc>
    </w:tr>
    <w:tr w:rsidR="00773588" w:rsidRPr="00773588" w14:paraId="56ED4029" w14:textId="77777777" w:rsidTr="00773588">
      <w:trPr>
        <w:trHeight w:val="411"/>
      </w:trPr>
      <w:tc>
        <w:tcPr>
          <w:tcW w:w="1727" w:type="dxa"/>
          <w:vMerge/>
        </w:tcPr>
        <w:p w14:paraId="1DFF55FD" w14:textId="77777777" w:rsidR="00773588" w:rsidRPr="00773588" w:rsidRDefault="00773588" w:rsidP="00773588">
          <w:pPr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4394" w:type="dxa"/>
          <w:vMerge w:val="restart"/>
          <w:vAlign w:val="center"/>
        </w:tcPr>
        <w:p w14:paraId="67929B28" w14:textId="41C105CD" w:rsidR="00773588" w:rsidRPr="00773588" w:rsidRDefault="00773588" w:rsidP="007735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rFonts w:asciiTheme="majorHAnsi" w:hAnsiTheme="majorHAnsi"/>
              <w:color w:val="000000"/>
              <w:sz w:val="18"/>
              <w:szCs w:val="18"/>
            </w:rPr>
          </w:pPr>
          <w:r w:rsidRPr="00773588">
            <w:rPr>
              <w:rFonts w:asciiTheme="majorHAnsi" w:eastAsia="Arial Narrow" w:hAnsiTheme="majorHAnsi" w:cs="Arial Narrow"/>
              <w:sz w:val="18"/>
              <w:szCs w:val="18"/>
            </w:rPr>
            <w:t>ADENDA</w:t>
          </w:r>
        </w:p>
        <w:p w14:paraId="7E573BF9" w14:textId="77777777" w:rsidR="00773588" w:rsidRPr="00773588" w:rsidRDefault="00773588" w:rsidP="00773588">
          <w:pPr>
            <w:pStyle w:val="Encabezado"/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73A4B59E" w14:textId="13226219" w:rsidR="00773588" w:rsidRPr="00773588" w:rsidRDefault="00773588" w:rsidP="00773588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773588">
            <w:rPr>
              <w:rFonts w:asciiTheme="majorHAnsi" w:eastAsia="Arial Narrow" w:hAnsiTheme="majorHAnsi" w:cs="Arial Narrow"/>
              <w:sz w:val="18"/>
              <w:szCs w:val="18"/>
            </w:rPr>
            <w:t>Actualización:0</w:t>
          </w:r>
          <w:r w:rsidR="00C43FF1">
            <w:rPr>
              <w:rFonts w:asciiTheme="majorHAnsi" w:eastAsia="Arial Narrow" w:hAnsiTheme="majorHAnsi" w:cs="Arial Narrow"/>
              <w:sz w:val="18"/>
              <w:szCs w:val="18"/>
            </w:rPr>
            <w:t>3</w:t>
          </w:r>
          <w:r w:rsidR="006C6200">
            <w:rPr>
              <w:rFonts w:asciiTheme="majorHAnsi" w:eastAsia="Arial Narrow" w:hAnsiTheme="majorHAnsi" w:cs="Arial Narrow"/>
              <w:sz w:val="18"/>
              <w:szCs w:val="18"/>
            </w:rPr>
            <w:t>-</w:t>
          </w:r>
          <w:r w:rsidRPr="00773588">
            <w:rPr>
              <w:rFonts w:asciiTheme="majorHAnsi" w:eastAsia="Arial Narrow" w:hAnsiTheme="majorHAnsi" w:cs="Arial Narrow"/>
              <w:sz w:val="18"/>
              <w:szCs w:val="18"/>
            </w:rPr>
            <w:t>02</w:t>
          </w:r>
          <w:r w:rsidR="006C6200">
            <w:rPr>
              <w:rFonts w:asciiTheme="majorHAnsi" w:eastAsia="Arial Narrow" w:hAnsiTheme="majorHAnsi" w:cs="Arial Narrow"/>
              <w:sz w:val="18"/>
              <w:szCs w:val="18"/>
            </w:rPr>
            <w:t>-</w:t>
          </w:r>
          <w:r w:rsidRPr="00773588">
            <w:rPr>
              <w:rFonts w:asciiTheme="majorHAnsi" w:eastAsia="Arial Narrow" w:hAnsiTheme="majorHAnsi" w:cs="Arial Narrow"/>
              <w:sz w:val="18"/>
              <w:szCs w:val="18"/>
            </w:rPr>
            <w:t>2025</w:t>
          </w:r>
        </w:p>
      </w:tc>
      <w:tc>
        <w:tcPr>
          <w:tcW w:w="1559" w:type="dxa"/>
          <w:vMerge/>
          <w:tcBorders>
            <w:bottom w:val="nil"/>
          </w:tcBorders>
          <w:shd w:val="clear" w:color="auto" w:fill="auto"/>
        </w:tcPr>
        <w:p w14:paraId="10D85979" w14:textId="77777777" w:rsidR="00773588" w:rsidRPr="00773588" w:rsidRDefault="00773588" w:rsidP="00773588">
          <w:pPr>
            <w:rPr>
              <w:rFonts w:asciiTheme="majorHAnsi" w:hAnsiTheme="majorHAnsi"/>
              <w:sz w:val="18"/>
              <w:szCs w:val="18"/>
            </w:rPr>
          </w:pPr>
        </w:p>
      </w:tc>
    </w:tr>
    <w:tr w:rsidR="00773588" w:rsidRPr="00773588" w14:paraId="0C654C61" w14:textId="77777777" w:rsidTr="00773588">
      <w:trPr>
        <w:trHeight w:val="454"/>
      </w:trPr>
      <w:tc>
        <w:tcPr>
          <w:tcW w:w="1727" w:type="dxa"/>
          <w:vMerge/>
        </w:tcPr>
        <w:p w14:paraId="66C3507D" w14:textId="77777777" w:rsidR="00773588" w:rsidRPr="00773588" w:rsidRDefault="00773588" w:rsidP="00773588">
          <w:pPr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4394" w:type="dxa"/>
          <w:vMerge/>
          <w:vAlign w:val="center"/>
        </w:tcPr>
        <w:p w14:paraId="6DF3C551" w14:textId="77777777" w:rsidR="00773588" w:rsidRPr="00773588" w:rsidRDefault="00773588" w:rsidP="00773588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3BE5A292" w14:textId="77777777" w:rsidR="00773588" w:rsidRPr="00773588" w:rsidRDefault="00773588" w:rsidP="00773588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773588">
            <w:rPr>
              <w:rFonts w:asciiTheme="majorHAnsi" w:eastAsia="Arial Narrow" w:hAnsiTheme="majorHAnsi" w:cs="Arial Narrow"/>
              <w:sz w:val="18"/>
              <w:szCs w:val="18"/>
            </w:rPr>
            <w:t>Versión: 02</w:t>
          </w:r>
        </w:p>
      </w:tc>
      <w:tc>
        <w:tcPr>
          <w:tcW w:w="1559" w:type="dxa"/>
          <w:vMerge/>
          <w:tcBorders>
            <w:bottom w:val="single" w:sz="4" w:space="0" w:color="auto"/>
          </w:tcBorders>
          <w:shd w:val="clear" w:color="auto" w:fill="auto"/>
        </w:tcPr>
        <w:p w14:paraId="739A957A" w14:textId="77777777" w:rsidR="00773588" w:rsidRPr="00773588" w:rsidRDefault="00773588" w:rsidP="00773588">
          <w:pPr>
            <w:rPr>
              <w:rFonts w:asciiTheme="majorHAnsi" w:hAnsiTheme="majorHAnsi"/>
              <w:sz w:val="18"/>
              <w:szCs w:val="18"/>
            </w:rPr>
          </w:pPr>
        </w:p>
      </w:tc>
    </w:tr>
  </w:tbl>
  <w:p w14:paraId="71A2F286" w14:textId="77777777" w:rsidR="005934DC" w:rsidRDefault="005934DC" w:rsidP="00F25C11">
    <w:pPr>
      <w:pBdr>
        <w:top w:val="nil"/>
        <w:left w:val="nil"/>
        <w:bottom w:val="nil"/>
        <w:right w:val="nil"/>
        <w:between w:val="nil"/>
      </w:pBdr>
      <w:ind w:firstLine="0"/>
      <w:jc w:val="left"/>
      <w:rPr>
        <w:rFonts w:ascii="Arial Narrow" w:eastAsia="Arial Narrow" w:hAnsi="Arial Narrow" w:cs="Arial Narro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BEE7D" w14:textId="77777777" w:rsidR="005934DC" w:rsidRDefault="005934DC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left"/>
      <w:rPr>
        <w:rFonts w:ascii="Arial" w:eastAsia="Arial" w:hAnsi="Arial" w:cs="Arial"/>
        <w:color w:val="000000"/>
        <w:sz w:val="16"/>
        <w:szCs w:val="16"/>
      </w:rPr>
    </w:pPr>
  </w:p>
  <w:tbl>
    <w:tblPr>
      <w:tblStyle w:val="a3"/>
      <w:tblW w:w="9520" w:type="dxa"/>
      <w:tblInd w:w="-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23"/>
      <w:gridCol w:w="1288"/>
      <w:gridCol w:w="4689"/>
      <w:gridCol w:w="869"/>
      <w:gridCol w:w="1151"/>
    </w:tblGrid>
    <w:tr w:rsidR="005934DC" w14:paraId="519EBE65" w14:textId="77777777">
      <w:trPr>
        <w:trHeight w:val="283"/>
      </w:trPr>
      <w:tc>
        <w:tcPr>
          <w:tcW w:w="1523" w:type="dxa"/>
          <w:vMerge w:val="restart"/>
          <w:vAlign w:val="center"/>
        </w:tcPr>
        <w:p w14:paraId="77E9112A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hanging="2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hidden="0" allowOverlap="1" wp14:anchorId="379A233D" wp14:editId="2F46B560">
                <wp:simplePos x="0" y="0"/>
                <wp:positionH relativeFrom="column">
                  <wp:posOffset>149860</wp:posOffset>
                </wp:positionH>
                <wp:positionV relativeFrom="paragraph">
                  <wp:posOffset>-21587</wp:posOffset>
                </wp:positionV>
                <wp:extent cx="605790" cy="695325"/>
                <wp:effectExtent l="0" t="0" r="0" b="0"/>
                <wp:wrapNone/>
                <wp:docPr id="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5790" cy="6953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77" w:type="dxa"/>
          <w:gridSpan w:val="2"/>
          <w:vAlign w:val="center"/>
        </w:tcPr>
        <w:p w14:paraId="43447DDB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9" w:hanging="2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SECRETARÍA DE DESARROLLO INSTITUCIONAL</w:t>
          </w:r>
        </w:p>
      </w:tc>
      <w:tc>
        <w:tcPr>
          <w:tcW w:w="869" w:type="dxa"/>
          <w:tcBorders>
            <w:right w:val="nil"/>
          </w:tcBorders>
          <w:vAlign w:val="center"/>
        </w:tcPr>
        <w:p w14:paraId="359D0F4E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CÓDIGO:</w:t>
          </w:r>
        </w:p>
      </w:tc>
      <w:tc>
        <w:tcPr>
          <w:tcW w:w="1151" w:type="dxa"/>
          <w:tcBorders>
            <w:left w:val="nil"/>
          </w:tcBorders>
          <w:vAlign w:val="center"/>
        </w:tcPr>
        <w:p w14:paraId="6560E785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FO-ALG-019</w:t>
          </w:r>
        </w:p>
      </w:tc>
    </w:tr>
    <w:tr w:rsidR="005934DC" w14:paraId="27D39E52" w14:textId="77777777">
      <w:trPr>
        <w:trHeight w:val="283"/>
      </w:trPr>
      <w:tc>
        <w:tcPr>
          <w:tcW w:w="1523" w:type="dxa"/>
          <w:vMerge/>
          <w:vAlign w:val="center"/>
        </w:tcPr>
        <w:p w14:paraId="51FB03CE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jc w:val="left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  <w:tc>
        <w:tcPr>
          <w:tcW w:w="1288" w:type="dxa"/>
          <w:tcBorders>
            <w:right w:val="nil"/>
          </w:tcBorders>
          <w:vAlign w:val="center"/>
        </w:tcPr>
        <w:p w14:paraId="25CDCAE2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PROCESO: </w:t>
          </w:r>
        </w:p>
      </w:tc>
      <w:tc>
        <w:tcPr>
          <w:tcW w:w="4689" w:type="dxa"/>
          <w:tcBorders>
            <w:left w:val="nil"/>
          </w:tcBorders>
          <w:vAlign w:val="center"/>
        </w:tcPr>
        <w:p w14:paraId="62ECF9CB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ADMINISTRACIÓN Y LOGÍSTICA</w:t>
          </w:r>
        </w:p>
      </w:tc>
      <w:tc>
        <w:tcPr>
          <w:tcW w:w="869" w:type="dxa"/>
          <w:tcBorders>
            <w:right w:val="nil"/>
          </w:tcBorders>
          <w:vAlign w:val="center"/>
        </w:tcPr>
        <w:p w14:paraId="3837DBB4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VERSIÓN:</w:t>
          </w:r>
        </w:p>
      </w:tc>
      <w:tc>
        <w:tcPr>
          <w:tcW w:w="1151" w:type="dxa"/>
          <w:tcBorders>
            <w:left w:val="nil"/>
          </w:tcBorders>
          <w:vAlign w:val="center"/>
        </w:tcPr>
        <w:p w14:paraId="51F46500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1.0</w:t>
          </w:r>
        </w:p>
      </w:tc>
    </w:tr>
    <w:tr w:rsidR="005934DC" w14:paraId="6A5CBF9A" w14:textId="77777777">
      <w:trPr>
        <w:trHeight w:val="397"/>
      </w:trPr>
      <w:tc>
        <w:tcPr>
          <w:tcW w:w="1523" w:type="dxa"/>
          <w:vMerge/>
          <w:vAlign w:val="center"/>
        </w:tcPr>
        <w:p w14:paraId="7C6D8A26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jc w:val="left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  <w:tc>
        <w:tcPr>
          <w:tcW w:w="1288" w:type="dxa"/>
          <w:tcBorders>
            <w:right w:val="nil"/>
          </w:tcBorders>
          <w:vAlign w:val="center"/>
        </w:tcPr>
        <w:p w14:paraId="1159D642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SUBPROCESO: </w:t>
          </w:r>
        </w:p>
      </w:tc>
      <w:tc>
        <w:tcPr>
          <w:tcW w:w="4689" w:type="dxa"/>
          <w:tcBorders>
            <w:left w:val="nil"/>
          </w:tcBorders>
          <w:vAlign w:val="center"/>
        </w:tcPr>
        <w:p w14:paraId="3E7D5E98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ADQUISICIÓN DE BIENES Y SERVICIOS</w:t>
          </w:r>
        </w:p>
      </w:tc>
      <w:tc>
        <w:tcPr>
          <w:tcW w:w="869" w:type="dxa"/>
          <w:tcBorders>
            <w:bottom w:val="single" w:sz="4" w:space="0" w:color="000000"/>
            <w:right w:val="nil"/>
          </w:tcBorders>
          <w:vAlign w:val="center"/>
        </w:tcPr>
        <w:p w14:paraId="6AA2C508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FECHA:</w:t>
          </w:r>
        </w:p>
      </w:tc>
      <w:tc>
        <w:tcPr>
          <w:tcW w:w="1151" w:type="dxa"/>
          <w:tcBorders>
            <w:left w:val="nil"/>
            <w:bottom w:val="single" w:sz="4" w:space="0" w:color="000000"/>
          </w:tcBorders>
          <w:vAlign w:val="center"/>
        </w:tcPr>
        <w:p w14:paraId="016DBF9E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04-29-2011</w:t>
          </w:r>
        </w:p>
      </w:tc>
    </w:tr>
    <w:tr w:rsidR="005934DC" w14:paraId="549F4D08" w14:textId="77777777">
      <w:trPr>
        <w:trHeight w:val="454"/>
      </w:trPr>
      <w:tc>
        <w:tcPr>
          <w:tcW w:w="1523" w:type="dxa"/>
          <w:tcBorders>
            <w:bottom w:val="nil"/>
          </w:tcBorders>
          <w:vAlign w:val="center"/>
        </w:tcPr>
        <w:p w14:paraId="032F616C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9" w:hanging="2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ALCALDÍA DE PALMIRA (V)</w:t>
          </w:r>
        </w:p>
      </w:tc>
      <w:tc>
        <w:tcPr>
          <w:tcW w:w="5977" w:type="dxa"/>
          <w:gridSpan w:val="2"/>
          <w:vMerge w:val="restart"/>
          <w:vAlign w:val="center"/>
        </w:tcPr>
        <w:p w14:paraId="4BB92F72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9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INFORME DE INTERVENTORÍA</w:t>
          </w:r>
        </w:p>
      </w:tc>
      <w:tc>
        <w:tcPr>
          <w:tcW w:w="869" w:type="dxa"/>
          <w:vMerge w:val="restart"/>
          <w:tcBorders>
            <w:right w:val="nil"/>
          </w:tcBorders>
          <w:vAlign w:val="center"/>
        </w:tcPr>
        <w:p w14:paraId="1A5DFFA3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TRD:</w:t>
          </w:r>
        </w:p>
      </w:tc>
      <w:tc>
        <w:tcPr>
          <w:tcW w:w="1151" w:type="dxa"/>
          <w:vMerge w:val="restart"/>
          <w:tcBorders>
            <w:left w:val="nil"/>
          </w:tcBorders>
          <w:vAlign w:val="center"/>
        </w:tcPr>
        <w:p w14:paraId="2324C4D1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</w:tr>
    <w:tr w:rsidR="005934DC" w14:paraId="54DCA0BD" w14:textId="77777777">
      <w:trPr>
        <w:trHeight w:val="227"/>
      </w:trPr>
      <w:tc>
        <w:tcPr>
          <w:tcW w:w="1523" w:type="dxa"/>
          <w:tcBorders>
            <w:top w:val="nil"/>
          </w:tcBorders>
          <w:vAlign w:val="center"/>
        </w:tcPr>
        <w:p w14:paraId="7E5B1434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9" w:hanging="2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NIT: 891.380.007-3</w:t>
          </w:r>
        </w:p>
      </w:tc>
      <w:tc>
        <w:tcPr>
          <w:tcW w:w="5977" w:type="dxa"/>
          <w:gridSpan w:val="2"/>
          <w:vMerge/>
          <w:vAlign w:val="center"/>
        </w:tcPr>
        <w:p w14:paraId="0723091A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jc w:val="left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  <w:tc>
        <w:tcPr>
          <w:tcW w:w="869" w:type="dxa"/>
          <w:vMerge/>
          <w:tcBorders>
            <w:right w:val="nil"/>
          </w:tcBorders>
          <w:vAlign w:val="center"/>
        </w:tcPr>
        <w:p w14:paraId="6620E7CF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jc w:val="left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  <w:tc>
        <w:tcPr>
          <w:tcW w:w="1151" w:type="dxa"/>
          <w:vMerge/>
          <w:tcBorders>
            <w:left w:val="nil"/>
          </w:tcBorders>
          <w:vAlign w:val="center"/>
        </w:tcPr>
        <w:p w14:paraId="1769E757" w14:textId="77777777" w:rsidR="005934DC" w:rsidRDefault="005934D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jc w:val="left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</w:tr>
  </w:tbl>
  <w:p w14:paraId="2F0F4BFA" w14:textId="77777777" w:rsidR="005934DC" w:rsidRDefault="005934D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rFonts w:ascii="Arial" w:eastAsia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BE3"/>
    <w:multiLevelType w:val="hybridMultilevel"/>
    <w:tmpl w:val="751406F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F7F74"/>
    <w:multiLevelType w:val="hybridMultilevel"/>
    <w:tmpl w:val="6DE2F7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70BA6"/>
    <w:multiLevelType w:val="hybridMultilevel"/>
    <w:tmpl w:val="FFF05A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D55D9"/>
    <w:multiLevelType w:val="hybridMultilevel"/>
    <w:tmpl w:val="50DEE0E2"/>
    <w:lvl w:ilvl="0" w:tplc="EE6C45FA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34DA0"/>
    <w:multiLevelType w:val="hybridMultilevel"/>
    <w:tmpl w:val="21923D10"/>
    <w:lvl w:ilvl="0" w:tplc="DC9E47A4">
      <w:start w:val="1"/>
      <w:numFmt w:val="decimal"/>
      <w:lvlText w:val="%1."/>
      <w:lvlJc w:val="left"/>
      <w:pPr>
        <w:ind w:left="465" w:hanging="360"/>
      </w:pPr>
      <w:rPr>
        <w:rFonts w:hint="default"/>
        <w:i w:val="0"/>
      </w:rPr>
    </w:lvl>
    <w:lvl w:ilvl="1" w:tplc="240A0019" w:tentative="1">
      <w:start w:val="1"/>
      <w:numFmt w:val="lowerLetter"/>
      <w:lvlText w:val="%2."/>
      <w:lvlJc w:val="left"/>
      <w:pPr>
        <w:ind w:left="1185" w:hanging="360"/>
      </w:pPr>
    </w:lvl>
    <w:lvl w:ilvl="2" w:tplc="240A001B" w:tentative="1">
      <w:start w:val="1"/>
      <w:numFmt w:val="lowerRoman"/>
      <w:lvlText w:val="%3."/>
      <w:lvlJc w:val="right"/>
      <w:pPr>
        <w:ind w:left="1905" w:hanging="180"/>
      </w:pPr>
    </w:lvl>
    <w:lvl w:ilvl="3" w:tplc="240A000F" w:tentative="1">
      <w:start w:val="1"/>
      <w:numFmt w:val="decimal"/>
      <w:lvlText w:val="%4."/>
      <w:lvlJc w:val="left"/>
      <w:pPr>
        <w:ind w:left="2625" w:hanging="360"/>
      </w:pPr>
    </w:lvl>
    <w:lvl w:ilvl="4" w:tplc="240A0019" w:tentative="1">
      <w:start w:val="1"/>
      <w:numFmt w:val="lowerLetter"/>
      <w:lvlText w:val="%5."/>
      <w:lvlJc w:val="left"/>
      <w:pPr>
        <w:ind w:left="3345" w:hanging="360"/>
      </w:pPr>
    </w:lvl>
    <w:lvl w:ilvl="5" w:tplc="240A001B" w:tentative="1">
      <w:start w:val="1"/>
      <w:numFmt w:val="lowerRoman"/>
      <w:lvlText w:val="%6."/>
      <w:lvlJc w:val="right"/>
      <w:pPr>
        <w:ind w:left="4065" w:hanging="180"/>
      </w:pPr>
    </w:lvl>
    <w:lvl w:ilvl="6" w:tplc="240A000F" w:tentative="1">
      <w:start w:val="1"/>
      <w:numFmt w:val="decimal"/>
      <w:lvlText w:val="%7."/>
      <w:lvlJc w:val="left"/>
      <w:pPr>
        <w:ind w:left="4785" w:hanging="360"/>
      </w:pPr>
    </w:lvl>
    <w:lvl w:ilvl="7" w:tplc="240A0019" w:tentative="1">
      <w:start w:val="1"/>
      <w:numFmt w:val="lowerLetter"/>
      <w:lvlText w:val="%8."/>
      <w:lvlJc w:val="left"/>
      <w:pPr>
        <w:ind w:left="5505" w:hanging="360"/>
      </w:pPr>
    </w:lvl>
    <w:lvl w:ilvl="8" w:tplc="240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 w15:restartNumberingAfterBreak="0">
    <w:nsid w:val="5FE11006"/>
    <w:multiLevelType w:val="hybridMultilevel"/>
    <w:tmpl w:val="B89013C2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56D36"/>
    <w:multiLevelType w:val="hybridMultilevel"/>
    <w:tmpl w:val="12AE039A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12A66"/>
    <w:multiLevelType w:val="hybridMultilevel"/>
    <w:tmpl w:val="426456D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2076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7045230">
    <w:abstractNumId w:val="4"/>
  </w:num>
  <w:num w:numId="2" w16cid:durableId="1819109823">
    <w:abstractNumId w:val="7"/>
  </w:num>
  <w:num w:numId="3" w16cid:durableId="1404718974">
    <w:abstractNumId w:val="5"/>
  </w:num>
  <w:num w:numId="4" w16cid:durableId="462046169">
    <w:abstractNumId w:val="3"/>
  </w:num>
  <w:num w:numId="5" w16cid:durableId="1349016967">
    <w:abstractNumId w:val="6"/>
  </w:num>
  <w:num w:numId="6" w16cid:durableId="961157277">
    <w:abstractNumId w:val="8"/>
  </w:num>
  <w:num w:numId="7" w16cid:durableId="491486744">
    <w:abstractNumId w:val="0"/>
  </w:num>
  <w:num w:numId="8" w16cid:durableId="1574663976">
    <w:abstractNumId w:val="2"/>
  </w:num>
  <w:num w:numId="9" w16cid:durableId="1078789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9E7"/>
    <w:rsid w:val="000060EF"/>
    <w:rsid w:val="00022FC1"/>
    <w:rsid w:val="00050C7B"/>
    <w:rsid w:val="00070469"/>
    <w:rsid w:val="000A5707"/>
    <w:rsid w:val="000E682D"/>
    <w:rsid w:val="000E7458"/>
    <w:rsid w:val="00120E56"/>
    <w:rsid w:val="00142913"/>
    <w:rsid w:val="00161B8F"/>
    <w:rsid w:val="0017144F"/>
    <w:rsid w:val="001E682B"/>
    <w:rsid w:val="00202877"/>
    <w:rsid w:val="002319C3"/>
    <w:rsid w:val="0025233E"/>
    <w:rsid w:val="00266500"/>
    <w:rsid w:val="00277208"/>
    <w:rsid w:val="002B4270"/>
    <w:rsid w:val="002C2106"/>
    <w:rsid w:val="002D1C08"/>
    <w:rsid w:val="002E71DC"/>
    <w:rsid w:val="003012B9"/>
    <w:rsid w:val="00383572"/>
    <w:rsid w:val="00387388"/>
    <w:rsid w:val="003C21F2"/>
    <w:rsid w:val="003D0F48"/>
    <w:rsid w:val="003E1B44"/>
    <w:rsid w:val="003F5CEE"/>
    <w:rsid w:val="004376D1"/>
    <w:rsid w:val="004525D8"/>
    <w:rsid w:val="00457172"/>
    <w:rsid w:val="00475733"/>
    <w:rsid w:val="004A5395"/>
    <w:rsid w:val="004B6579"/>
    <w:rsid w:val="004D6678"/>
    <w:rsid w:val="004E3155"/>
    <w:rsid w:val="004E382B"/>
    <w:rsid w:val="0050025D"/>
    <w:rsid w:val="00504AB7"/>
    <w:rsid w:val="00507999"/>
    <w:rsid w:val="00547DF8"/>
    <w:rsid w:val="00553F3D"/>
    <w:rsid w:val="00556ADC"/>
    <w:rsid w:val="005764BB"/>
    <w:rsid w:val="005934DC"/>
    <w:rsid w:val="00594911"/>
    <w:rsid w:val="005D537F"/>
    <w:rsid w:val="005E2EC9"/>
    <w:rsid w:val="005F605C"/>
    <w:rsid w:val="006024BA"/>
    <w:rsid w:val="00604D7C"/>
    <w:rsid w:val="006311D5"/>
    <w:rsid w:val="00632E3A"/>
    <w:rsid w:val="006425C1"/>
    <w:rsid w:val="006434D3"/>
    <w:rsid w:val="00672923"/>
    <w:rsid w:val="006921DE"/>
    <w:rsid w:val="00694E50"/>
    <w:rsid w:val="006B0065"/>
    <w:rsid w:val="006B3A67"/>
    <w:rsid w:val="006B7959"/>
    <w:rsid w:val="006C3A31"/>
    <w:rsid w:val="006C6200"/>
    <w:rsid w:val="006C74C5"/>
    <w:rsid w:val="006D4A1F"/>
    <w:rsid w:val="006F4FF9"/>
    <w:rsid w:val="00721360"/>
    <w:rsid w:val="00723F32"/>
    <w:rsid w:val="00733773"/>
    <w:rsid w:val="007578B1"/>
    <w:rsid w:val="00773588"/>
    <w:rsid w:val="007A4C8B"/>
    <w:rsid w:val="007A7F3C"/>
    <w:rsid w:val="007E0AF3"/>
    <w:rsid w:val="00802F0D"/>
    <w:rsid w:val="00837991"/>
    <w:rsid w:val="0086155E"/>
    <w:rsid w:val="00870808"/>
    <w:rsid w:val="00873D2E"/>
    <w:rsid w:val="008978AF"/>
    <w:rsid w:val="008A05B9"/>
    <w:rsid w:val="008C122D"/>
    <w:rsid w:val="008C39CD"/>
    <w:rsid w:val="008E5CC8"/>
    <w:rsid w:val="008F011E"/>
    <w:rsid w:val="009043D8"/>
    <w:rsid w:val="009263B7"/>
    <w:rsid w:val="0094317E"/>
    <w:rsid w:val="00965101"/>
    <w:rsid w:val="009777E6"/>
    <w:rsid w:val="00986F37"/>
    <w:rsid w:val="00996482"/>
    <w:rsid w:val="009C6491"/>
    <w:rsid w:val="009F01EF"/>
    <w:rsid w:val="00A12219"/>
    <w:rsid w:val="00A13F88"/>
    <w:rsid w:val="00A155C6"/>
    <w:rsid w:val="00A23214"/>
    <w:rsid w:val="00A31791"/>
    <w:rsid w:val="00A32839"/>
    <w:rsid w:val="00A62A82"/>
    <w:rsid w:val="00A831A3"/>
    <w:rsid w:val="00A85F50"/>
    <w:rsid w:val="00A86436"/>
    <w:rsid w:val="00A95184"/>
    <w:rsid w:val="00AA4773"/>
    <w:rsid w:val="00AA61D6"/>
    <w:rsid w:val="00AB317D"/>
    <w:rsid w:val="00AB4E3A"/>
    <w:rsid w:val="00AD6333"/>
    <w:rsid w:val="00AE3D9F"/>
    <w:rsid w:val="00B10EA9"/>
    <w:rsid w:val="00B15794"/>
    <w:rsid w:val="00B27A8E"/>
    <w:rsid w:val="00B46C7B"/>
    <w:rsid w:val="00B56660"/>
    <w:rsid w:val="00B80D17"/>
    <w:rsid w:val="00B8174E"/>
    <w:rsid w:val="00B84683"/>
    <w:rsid w:val="00BA0F93"/>
    <w:rsid w:val="00BB1595"/>
    <w:rsid w:val="00BE553E"/>
    <w:rsid w:val="00BF6062"/>
    <w:rsid w:val="00C211A9"/>
    <w:rsid w:val="00C22C80"/>
    <w:rsid w:val="00C42819"/>
    <w:rsid w:val="00C4367A"/>
    <w:rsid w:val="00C43FF1"/>
    <w:rsid w:val="00C47E9C"/>
    <w:rsid w:val="00C62BFE"/>
    <w:rsid w:val="00C673FA"/>
    <w:rsid w:val="00C743E1"/>
    <w:rsid w:val="00CC3F58"/>
    <w:rsid w:val="00CC720D"/>
    <w:rsid w:val="00D156C7"/>
    <w:rsid w:val="00D30DA8"/>
    <w:rsid w:val="00D46DC5"/>
    <w:rsid w:val="00D519B1"/>
    <w:rsid w:val="00D544D4"/>
    <w:rsid w:val="00D646D6"/>
    <w:rsid w:val="00D7126F"/>
    <w:rsid w:val="00D8696F"/>
    <w:rsid w:val="00D9731C"/>
    <w:rsid w:val="00DA16D0"/>
    <w:rsid w:val="00DA17D3"/>
    <w:rsid w:val="00DA267D"/>
    <w:rsid w:val="00DE6859"/>
    <w:rsid w:val="00E26957"/>
    <w:rsid w:val="00E65A75"/>
    <w:rsid w:val="00E749E7"/>
    <w:rsid w:val="00E80665"/>
    <w:rsid w:val="00E94540"/>
    <w:rsid w:val="00EC4DDB"/>
    <w:rsid w:val="00EF73C3"/>
    <w:rsid w:val="00F05F92"/>
    <w:rsid w:val="00F22241"/>
    <w:rsid w:val="00F25C11"/>
    <w:rsid w:val="00F33594"/>
    <w:rsid w:val="00F41F4F"/>
    <w:rsid w:val="00F426CE"/>
    <w:rsid w:val="00F4598D"/>
    <w:rsid w:val="00F5654A"/>
    <w:rsid w:val="00F6677E"/>
    <w:rsid w:val="00F87752"/>
    <w:rsid w:val="00F961F4"/>
    <w:rsid w:val="00FA2817"/>
    <w:rsid w:val="00FA4C75"/>
    <w:rsid w:val="00FB07C6"/>
    <w:rsid w:val="00FC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A59BB53"/>
  <w15:docId w15:val="{BE1A23B6-C715-4417-9250-555C8A50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es-ES" w:eastAsia="es-CO" w:bidi="ar-SA"/>
      </w:rPr>
    </w:rPrDefault>
    <w:pPrDefault>
      <w:pPr>
        <w:widowControl w:val="0"/>
        <w:ind w:hang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3E1"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C3F58"/>
    <w:pPr>
      <w:autoSpaceDE w:val="0"/>
      <w:autoSpaceDN w:val="0"/>
      <w:ind w:firstLine="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CC3F58"/>
    <w:rPr>
      <w:color w:val="0000FF" w:themeColor="hyperlink"/>
      <w:u w:val="single"/>
    </w:rPr>
  </w:style>
  <w:style w:type="paragraph" w:styleId="Sinespaciado">
    <w:name w:val="No Spacing"/>
    <w:aliases w:val="Titulo 2"/>
    <w:link w:val="SinespaciadoCar"/>
    <w:uiPriority w:val="1"/>
    <w:qFormat/>
    <w:rsid w:val="00277208"/>
    <w:pPr>
      <w:widowControl/>
      <w:suppressAutoHyphens/>
      <w:ind w:firstLine="0"/>
      <w:jc w:val="left"/>
    </w:pPr>
    <w:rPr>
      <w:rFonts w:ascii="Calibri" w:eastAsia="Arial Unicode MS" w:hAnsi="Calibri" w:cs="Calibri"/>
      <w:kern w:val="1"/>
      <w:sz w:val="22"/>
      <w:szCs w:val="22"/>
      <w:lang w:val="es-CO" w:eastAsia="ar-SA"/>
    </w:rPr>
  </w:style>
  <w:style w:type="paragraph" w:styleId="Textoindependiente">
    <w:name w:val="Body Text"/>
    <w:basedOn w:val="Normal"/>
    <w:link w:val="TextoindependienteCar"/>
    <w:uiPriority w:val="1"/>
    <w:qFormat/>
    <w:rsid w:val="00B56660"/>
    <w:pPr>
      <w:autoSpaceDE w:val="0"/>
      <w:autoSpaceDN w:val="0"/>
      <w:ind w:firstLine="0"/>
      <w:jc w:val="left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56660"/>
    <w:rPr>
      <w:rFonts w:ascii="Arial MT" w:eastAsia="Arial MT" w:hAnsi="Arial MT" w:cs="Arial MT"/>
      <w:lang w:eastAsia="en-US"/>
    </w:rPr>
  </w:style>
  <w:style w:type="paragraph" w:styleId="Prrafodelista">
    <w:name w:val="List Paragraph"/>
    <w:aliases w:val="Subtítulo Subcontenido numerado,Bolita,Guión,Viñeta 2,Párrafo de lista3,BOLA,Titulo 8,HOJA,Párrafo de lista5,Bullet List,FooterText,numbered,List Paragraph1,Paragraphe de liste1,lp1,Bulletr List Paragraph,Foot,列出段落,列出段落1,List Paragraph2"/>
    <w:basedOn w:val="Normal"/>
    <w:link w:val="PrrafodelistaCar"/>
    <w:uiPriority w:val="99"/>
    <w:qFormat/>
    <w:rsid w:val="00B56660"/>
    <w:pPr>
      <w:autoSpaceDE w:val="0"/>
      <w:autoSpaceDN w:val="0"/>
      <w:spacing w:line="275" w:lineRule="exact"/>
      <w:ind w:left="105" w:firstLine="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E682D"/>
    <w:rPr>
      <w:b/>
      <w:sz w:val="48"/>
      <w:szCs w:val="48"/>
    </w:rPr>
  </w:style>
  <w:style w:type="character" w:customStyle="1" w:styleId="PrrafodelistaCar">
    <w:name w:val="Párrafo de lista Car"/>
    <w:aliases w:val="Subtítulo Subcontenido numerado Car,Bolita Car,Guión Car,Viñeta 2 Car,Párrafo de lista3 Car,BOLA Car,Titulo 8 Car,HOJA Car,Párrafo de lista5 Car,Bullet List Car,FooterText Car,numbered Car,List Paragraph1 Car,lp1 Car,Foot Car"/>
    <w:link w:val="Prrafodelista"/>
    <w:uiPriority w:val="99"/>
    <w:qFormat/>
    <w:locked/>
    <w:rsid w:val="00507999"/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aliases w:val="encabezado,h8,h9,h10,h18"/>
    <w:basedOn w:val="Normal"/>
    <w:link w:val="EncabezadoCar"/>
    <w:unhideWhenUsed/>
    <w:rsid w:val="00773588"/>
    <w:pPr>
      <w:widowControl/>
      <w:tabs>
        <w:tab w:val="center" w:pos="4252"/>
        <w:tab w:val="right" w:pos="8504"/>
      </w:tabs>
      <w:ind w:firstLine="0"/>
      <w:jc w:val="left"/>
    </w:pPr>
    <w:rPr>
      <w:rFonts w:ascii="Times New Roman" w:eastAsia="Times New Roman" w:hAnsi="Times New Roman" w:cs="Times New Roman"/>
      <w:lang w:val="es-CO"/>
    </w:rPr>
  </w:style>
  <w:style w:type="character" w:customStyle="1" w:styleId="EncabezadoCar">
    <w:name w:val="Encabezado Car"/>
    <w:aliases w:val="encabezado Car,h8 Car,h9 Car,h10 Car,h18 Car"/>
    <w:basedOn w:val="Fuentedeprrafopredeter"/>
    <w:link w:val="Encabezado"/>
    <w:rsid w:val="00773588"/>
    <w:rPr>
      <w:rFonts w:ascii="Times New Roman" w:eastAsia="Times New Roman" w:hAnsi="Times New Roman" w:cs="Times New Roman"/>
      <w:lang w:val="es-CO"/>
    </w:rPr>
  </w:style>
  <w:style w:type="table" w:styleId="Tablaconcuadrcula">
    <w:name w:val="Table Grid"/>
    <w:basedOn w:val="Tablanormal"/>
    <w:uiPriority w:val="59"/>
    <w:rsid w:val="00773588"/>
    <w:pPr>
      <w:widowControl/>
      <w:ind w:firstLine="0"/>
      <w:jc w:val="left"/>
    </w:pPr>
    <w:rPr>
      <w:rFonts w:ascii="Times New Roman" w:eastAsia="Times New Roman" w:hAnsi="Times New Roman" w:cs="Times New Roman"/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aliases w:val="Titulo 2 Car"/>
    <w:link w:val="Sinespaciado"/>
    <w:uiPriority w:val="1"/>
    <w:rsid w:val="00773588"/>
    <w:rPr>
      <w:rFonts w:ascii="Calibri" w:eastAsia="Arial Unicode MS" w:hAnsi="Calibri" w:cs="Calibri"/>
      <w:kern w:val="1"/>
      <w:sz w:val="22"/>
      <w:szCs w:val="22"/>
      <w:lang w:val="es-CO" w:eastAsia="ar-SA"/>
    </w:rPr>
  </w:style>
  <w:style w:type="paragraph" w:styleId="Piedepgina">
    <w:name w:val="footer"/>
    <w:basedOn w:val="Normal"/>
    <w:link w:val="PiedepginaCar"/>
    <w:uiPriority w:val="99"/>
    <w:unhideWhenUsed/>
    <w:rsid w:val="00773588"/>
    <w:pPr>
      <w:widowControl/>
      <w:tabs>
        <w:tab w:val="center" w:pos="4680"/>
        <w:tab w:val="right" w:pos="9360"/>
      </w:tabs>
      <w:ind w:firstLine="0"/>
      <w:jc w:val="left"/>
    </w:pPr>
    <w:rPr>
      <w:rFonts w:asciiTheme="minorHAnsi" w:eastAsiaTheme="minorEastAsia" w:hAnsiTheme="minorHAnsi" w:cs="Times New Roman"/>
      <w:sz w:val="22"/>
      <w:szCs w:val="22"/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73588"/>
    <w:rPr>
      <w:rFonts w:asciiTheme="minorHAnsi" w:eastAsiaTheme="minorEastAsia" w:hAnsiTheme="minorHAnsi" w:cs="Times New Roman"/>
      <w:sz w:val="22"/>
      <w:szCs w:val="22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9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lCMs1je4vT1C18cgWtfnLbN3rA==">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DCD140A-450D-41B0-AA0E-43ED4A9E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2322</Words>
  <Characters>12773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Usuario</cp:lastModifiedBy>
  <cp:revision>5</cp:revision>
  <cp:lastPrinted>2024-02-02T23:36:00Z</cp:lastPrinted>
  <dcterms:created xsi:type="dcterms:W3CDTF">2025-02-04T14:47:00Z</dcterms:created>
  <dcterms:modified xsi:type="dcterms:W3CDTF">2025-02-04T16:26:00Z</dcterms:modified>
</cp:coreProperties>
</file>